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1B" w:rsidRDefault="001A471B" w:rsidP="001A471B">
      <w:pPr>
        <w:pStyle w:val="ConsPlusTitle"/>
        <w:jc w:val="center"/>
        <w:outlineLvl w:val="0"/>
      </w:pPr>
      <w:r>
        <w:t>ПРАВИТЕЛЬСТВО КУРГАНСКОЙ ОБЛАСТИ</w:t>
      </w:r>
    </w:p>
    <w:p w:rsidR="001A471B" w:rsidRDefault="001A471B" w:rsidP="001A471B">
      <w:pPr>
        <w:pStyle w:val="ConsPlusTitle"/>
        <w:jc w:val="center"/>
      </w:pPr>
    </w:p>
    <w:p w:rsidR="001A471B" w:rsidRDefault="001A471B" w:rsidP="001A471B">
      <w:pPr>
        <w:pStyle w:val="ConsPlusTitle"/>
        <w:jc w:val="center"/>
      </w:pPr>
      <w:r>
        <w:t>ПОСТАНОВЛЕНИЕ</w:t>
      </w:r>
    </w:p>
    <w:p w:rsidR="001A471B" w:rsidRDefault="001A471B" w:rsidP="001A471B">
      <w:pPr>
        <w:pStyle w:val="ConsPlusTitle"/>
        <w:jc w:val="center"/>
      </w:pPr>
      <w:r>
        <w:t>от 8 апреля 2021 г. N 79</w:t>
      </w:r>
    </w:p>
    <w:p w:rsidR="001A471B" w:rsidRDefault="001A471B" w:rsidP="001A471B">
      <w:pPr>
        <w:pStyle w:val="ConsPlusTitle"/>
        <w:jc w:val="center"/>
      </w:pPr>
    </w:p>
    <w:p w:rsidR="001A471B" w:rsidRDefault="001A471B" w:rsidP="001A471B">
      <w:pPr>
        <w:pStyle w:val="ConsPlusTitle"/>
        <w:jc w:val="center"/>
      </w:pPr>
      <w:r>
        <w:t>ОБ УТВЕРЖДЕНИИ ГОСУДАРСТВЕННОЙ ПРОГРАММЫ КУРГАНСКОЙ ОБЛАСТИ</w:t>
      </w:r>
    </w:p>
    <w:p w:rsidR="001A471B" w:rsidRDefault="001A471B" w:rsidP="001A471B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1A471B" w:rsidRDefault="001A471B" w:rsidP="001A471B">
      <w:pPr>
        <w:pStyle w:val="ConsPlusTitle"/>
        <w:jc w:val="center"/>
      </w:pPr>
      <w:r>
        <w:t>ОБЕСПЕЧЕНИЕ ПОЖАРНОЙ БЕЗОПАСНОСТИ И БЕЗОПАСНОСТИ ЛЮДЕЙ</w:t>
      </w:r>
    </w:p>
    <w:p w:rsidR="001A471B" w:rsidRDefault="001A471B" w:rsidP="001A471B">
      <w:pPr>
        <w:pStyle w:val="ConsPlusTitle"/>
        <w:jc w:val="center"/>
      </w:pPr>
      <w:r>
        <w:t>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8 июля 2013 года N 315 "О государственных программах Курганской области", в целях обеспечения защиты населения и территорий Курганской области от чрезвычайных ситуаций, пожарной безопасности и безопасности людей на водных объектах Курганской области Правительство Курганской области постановляет: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36">
        <w:r>
          <w:rPr>
            <w:color w:val="0000FF"/>
          </w:rPr>
          <w:t>программу</w:t>
        </w:r>
      </w:hyperlink>
      <w:r>
        <w:t xml:space="preserve"> Курганской области "Защита населения и территорий от чрезвычайных ситуаций, обеспечение пожарной безопасности и безопасности людей на водных объектах" согласно приложению к настоящему постановлению.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2. Опубликовать настоящее постановление в установленном порядке.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возложить на Вице-Губернатора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</w:pPr>
      <w:r>
        <w:t>Губернатор Курганской области</w:t>
      </w:r>
    </w:p>
    <w:p w:rsidR="001A471B" w:rsidRDefault="001A471B" w:rsidP="001A471B">
      <w:pPr>
        <w:pStyle w:val="ConsPlusNormal"/>
        <w:jc w:val="right"/>
      </w:pPr>
      <w:r>
        <w:t>В.М.ШУМКОВ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0"/>
      </w:pPr>
      <w:r>
        <w:lastRenderedPageBreak/>
        <w:t>Приложение</w:t>
      </w:r>
    </w:p>
    <w:p w:rsidR="001A471B" w:rsidRDefault="001A471B" w:rsidP="001A471B">
      <w:pPr>
        <w:pStyle w:val="ConsPlusNormal"/>
        <w:jc w:val="right"/>
      </w:pPr>
      <w:r>
        <w:t>к постановлению</w:t>
      </w:r>
    </w:p>
    <w:p w:rsidR="001A471B" w:rsidRDefault="001A471B" w:rsidP="001A471B">
      <w:pPr>
        <w:pStyle w:val="ConsPlusNormal"/>
        <w:jc w:val="right"/>
      </w:pPr>
      <w:r>
        <w:t>Правительства</w:t>
      </w:r>
    </w:p>
    <w:p w:rsidR="001A471B" w:rsidRDefault="001A471B" w:rsidP="001A471B">
      <w:pPr>
        <w:pStyle w:val="ConsPlusNormal"/>
        <w:jc w:val="right"/>
      </w:pPr>
      <w:r>
        <w:t>Курганской области</w:t>
      </w:r>
    </w:p>
    <w:p w:rsidR="001A471B" w:rsidRDefault="001A471B" w:rsidP="001A471B">
      <w:pPr>
        <w:pStyle w:val="ConsPlusNormal"/>
        <w:jc w:val="right"/>
      </w:pPr>
      <w:r>
        <w:t>от 8 апреля 2021 г. N 79</w:t>
      </w:r>
    </w:p>
    <w:p w:rsidR="001A471B" w:rsidRDefault="001A471B" w:rsidP="001A471B">
      <w:pPr>
        <w:pStyle w:val="ConsPlusNormal"/>
        <w:jc w:val="right"/>
      </w:pPr>
      <w:r>
        <w:t>"Об утверждении государственной</w:t>
      </w:r>
    </w:p>
    <w:p w:rsidR="001A471B" w:rsidRDefault="001A471B" w:rsidP="001A471B">
      <w:pPr>
        <w:pStyle w:val="ConsPlusNormal"/>
        <w:jc w:val="right"/>
      </w:pPr>
      <w:r>
        <w:t>программы Курганской области</w:t>
      </w:r>
    </w:p>
    <w:p w:rsidR="001A471B" w:rsidRDefault="001A471B" w:rsidP="001A471B">
      <w:pPr>
        <w:pStyle w:val="ConsPlusNormal"/>
        <w:jc w:val="right"/>
      </w:pPr>
      <w:r>
        <w:t>"Защита населения и территорий от</w:t>
      </w:r>
    </w:p>
    <w:p w:rsidR="001A471B" w:rsidRDefault="001A471B" w:rsidP="001A471B">
      <w:pPr>
        <w:pStyle w:val="ConsPlusNormal"/>
        <w:jc w:val="right"/>
      </w:pPr>
      <w:r>
        <w:t>чрезвычайных ситуаций, обеспечение</w:t>
      </w:r>
    </w:p>
    <w:p w:rsidR="001A471B" w:rsidRDefault="001A471B" w:rsidP="001A471B">
      <w:pPr>
        <w:pStyle w:val="ConsPlusNormal"/>
        <w:jc w:val="right"/>
      </w:pPr>
      <w:r>
        <w:t>пожарной безопасности и безопасности</w:t>
      </w:r>
    </w:p>
    <w:p w:rsidR="001A471B" w:rsidRDefault="001A471B" w:rsidP="001A471B">
      <w:pPr>
        <w:pStyle w:val="ConsPlusNormal"/>
        <w:jc w:val="right"/>
      </w:pPr>
      <w:r>
        <w:t>людей 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</w:pPr>
      <w:bookmarkStart w:id="0" w:name="P36"/>
      <w:bookmarkEnd w:id="0"/>
      <w:r>
        <w:t>ГОСУДАРСТВЕННАЯ ПРОГРАММА КУРГАНСКОЙ ОБЛАСТИ</w:t>
      </w:r>
    </w:p>
    <w:p w:rsidR="001A471B" w:rsidRDefault="001A471B" w:rsidP="001A471B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1A471B" w:rsidRDefault="001A471B" w:rsidP="001A471B">
      <w:pPr>
        <w:pStyle w:val="ConsPlusTitle"/>
        <w:jc w:val="center"/>
      </w:pPr>
      <w:r>
        <w:t>ОБЕСПЕЧЕНИЕ ПОЖАРНОЙ БЕЗОПАСНОСТИ И БЕЗОПАСНОСТИ ЛЮДЕЙ</w:t>
      </w:r>
    </w:p>
    <w:p w:rsidR="001A471B" w:rsidRDefault="001A471B" w:rsidP="001A471B">
      <w:pPr>
        <w:pStyle w:val="ConsPlusTitle"/>
        <w:jc w:val="center"/>
      </w:pPr>
      <w:r>
        <w:t>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I. ПАСПОРТ</w:t>
      </w:r>
    </w:p>
    <w:p w:rsidR="001A471B" w:rsidRDefault="001A471B" w:rsidP="001A471B">
      <w:pPr>
        <w:pStyle w:val="ConsPlusTitle"/>
        <w:jc w:val="center"/>
      </w:pPr>
      <w:r>
        <w:t>ГОСУДАРСТВЕННОЙ ПРОГРАММЫ КУРГАНСКОЙ ОБЛАСТИ "ЗАЩИТА</w:t>
      </w:r>
    </w:p>
    <w:p w:rsidR="001A471B" w:rsidRDefault="001A471B" w:rsidP="001A471B">
      <w:pPr>
        <w:pStyle w:val="ConsPlusTitle"/>
        <w:jc w:val="center"/>
      </w:pPr>
      <w:r>
        <w:t>НАСЕЛЕНИЯ И ТЕРРИТОРИЙ ОТ ЧРЕЗВЫЧАЙНЫХ СИТУАЦИЙ, ОБЕСПЕЧЕНИЕ</w:t>
      </w:r>
    </w:p>
    <w:p w:rsidR="001A471B" w:rsidRDefault="001A471B" w:rsidP="001A471B">
      <w:pPr>
        <w:pStyle w:val="ConsPlusTitle"/>
        <w:jc w:val="center"/>
      </w:pPr>
      <w:r>
        <w:t>ПОЖАРНОЙ БЕЗОПАСНОСТИ И БЕЗОПАСНОСТИ ЛЮДЕЙ НА ВОДНЫХ</w:t>
      </w:r>
    </w:p>
    <w:p w:rsidR="001A471B" w:rsidRDefault="001A471B" w:rsidP="001A471B">
      <w:pPr>
        <w:pStyle w:val="ConsPlusTitle"/>
        <w:jc w:val="center"/>
      </w:pPr>
      <w:r>
        <w:t>ОБЪЕКТАХ"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180"/>
      </w:tblGrid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Государственная программа Курганской области "Защита населения и территорий от чрезвычайных ситуаций, обеспечение пожарной безопасности и безопасности людей на водных объектах" (далее - Государственная программа)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здравоохранения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Департамент экономического развития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Управление ветеринарии Курганской области; Государственное казенное учреждение "Противопожарная служба Курганской области" (далее - ГКУ "ППС Курганской области");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Государственное казенное учреждение "Служба спасения и защиты населения в чрезвычайных ситуациях Курганской области" (далее - ГКУ "Служба спасения Курганской области")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Подпрограммы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"Снижение рисков и смягчение последствий чрезвычайных ситуаций природного и техногенного характера в Курганской области";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"Пожарная безопасность Курганской области";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Цели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защиты населения Курганской области от чрезвычайных ситуаций и пожаров и безопасности людей на водных объектах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Задачи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Обеспечение эффективного предупреждения и ликвидации последствий чрезвычайных ситуаций природного и техногенного характера и пожаров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создания и хранения резерва материальных ресурсов для ликвидации чрезвычайных ситуаций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 xml:space="preserve">повышение уровня подготовки руководящего состава и специалистов Курганской областной подсистемы единой государственной системы предупреждения и ликвидации </w:t>
            </w:r>
            <w:r>
              <w:lastRenderedPageBreak/>
              <w:t>чрезвычайных ситуаций (далее - Курганская областная подсистема РСЧС) в области гражданской обороны, защиты населения от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оказание своевременной, квалифицированной помощи пострадавшим и спасение людей, оказавшихся в чрезвычайных ситуациях, при пожарах на территории Курганской области; повышение пожарной безопасности населения Курганской области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Целевые индикаторы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Снижение количества происшествий (чрезвычайных ситуаций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количества погибших при происшествиях (чрезвычайных ситуациях межмуниципального и регионального характера и пожарах),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время прибытия подразделения Государственной противопожарной службы Курганской области на пожар, минута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Сроки реализации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 годы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Объемы бюджетных ассигнований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Общий объем бюджетного финансирования Государственной программы из областного бюджета составит 1 023 423,0 тыс. рублей, в том числе по годам: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2021 год - 204 684,6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2022 год - 204 684,6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2023 год - 204 684,6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2024 год - 204 684,6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2025 год - 204 684,6 тыс. рублей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Ожидаемые результаты реализации</w:t>
            </w:r>
          </w:p>
        </w:tc>
        <w:tc>
          <w:tcPr>
            <w:tcW w:w="618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защиты населения Курганской области от чрезвычайных ситуаций межмуниципального и регионального характера и пожаров;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увеличение объема фактически накопленного и обеспечение сохранности резерва материальных ресурсов для ликвидации чрезвычайных ситуаций межмуниципального и регионального характера на территории Курганской области (до 79% к 2025 году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обучение руководителей и специалистов Курганской областной подсистемы РСЧС в области гражданской обороны и предупреждения чрезвычайных ситуаций согласно требованиям, установленным действующим законодательством (до 100% от плана комплектования слушателей);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рисков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минимизация экономического ущерба от чрезвычайных ситуаций;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своевременного и гарантированного оповещения населения об угрозе возникновения или о возникновении чрезвычайных ситуаций (до 100% по годам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уровня реагирования сил и средств Курганской областной подсистемы РСЧС по тушению пожаров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 xml:space="preserve">снижение количества происшествий (чрезвычайных ситуациях межмуниципального и регионального характера и пожаров), </w:t>
            </w:r>
            <w:r>
              <w:lastRenderedPageBreak/>
              <w:t>произошедших на территории Курганской области, прикрытой подразделениями Государственной противопожарной службы Курганской области (до 90% к 2025 году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количества погибших на территории Курганской области, прикрытой подразделениями Государственной противопожарной службы Курганской области (до 85% к 2025 году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защиты населения и территории Курганской области от чрезвычайных ситуаций, обеспечение пожарной безопасности и безопасности людей на водных объектах Курганской области в целом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II. ХАРАКТЕРИСТИКА ТЕКУЩЕГО СОСТОЯНИЯ СФЕРЫ ЗАЩИТЫ</w:t>
      </w:r>
    </w:p>
    <w:p w:rsidR="001A471B" w:rsidRDefault="001A471B" w:rsidP="001A471B">
      <w:pPr>
        <w:pStyle w:val="ConsPlusTitle"/>
        <w:jc w:val="center"/>
      </w:pPr>
      <w:r>
        <w:t>НАСЕЛЕНИЯ И ТЕРРИТОРИЙ ОТ ЧРЕЗВЫЧАЙНЫХ СИТУАЦИЙ, ОБЕСПЕЧЕНИЯ</w:t>
      </w:r>
    </w:p>
    <w:p w:rsidR="001A471B" w:rsidRDefault="001A471B" w:rsidP="001A471B">
      <w:pPr>
        <w:pStyle w:val="ConsPlusTitle"/>
        <w:jc w:val="center"/>
      </w:pPr>
      <w:r>
        <w:t>ПОЖАРНОЙ БЕЗОПАСНОСТИ И БЕЗОПАСНОСТИ ЛЮДЕЙ НА ВОДНЫХ</w:t>
      </w:r>
    </w:p>
    <w:p w:rsidR="001A471B" w:rsidRDefault="001A471B" w:rsidP="001A471B">
      <w:pPr>
        <w:pStyle w:val="ConsPlusTitle"/>
        <w:jc w:val="center"/>
      </w:pPr>
      <w:r>
        <w:t>ОБЪЕКТАХ КУРГАНСКОЙ 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Цель государственной политики Курганской области в борьбе с чрезвычайными ситуациями и стихийными бедствиями - обеспечить необходимый уровень безопасности населения и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комплексе заблаговременных мер по защите от чрезвычайных ситуаций одними из основных являются мероприятия по оповещению и информированию населения Курганской области о вероятных чрезвычайных ситуациях.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Региональная автоматизированная система централизованного оповещения населения Курганской области (далее - РАСЦО Курганской области) построена на базе аппаратуры 5Ф88 и оборудования АДУ-ЦВ 60-х годов выпуска, введена в эксплуатацию и поставлена на дежурство в 1976 году.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целях поддержания в постоянной готовности к работе аппаратуры и оборудования оповещения проводится ежегодное техническое обслуживание РАСЦО Курганской области. Оповещение населения осуществляется с помощью 97 электросирен.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2017 году построена и введена в эксплуатацию комплексная система экстренного оповещения населения об угрозе возникновения или возникновении чрезвычайных ситуаций на территории Курганской области (далее - КСЭОН), которая обеспечивает непрерывный мониторинг ситуации на потенциально опасных объектах и передачу сигнала от датчиков в автоматическом режиме. После уточнения ситуации на объекте технические средства оповещения и информирования населения в опасных районах приводятся в работу дежурным персоналом пунктов управления КСЭОН.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Дальнейшее развитие РАСЦО Курганской области предполагает проведение регулярного эксплуатационно-технического обслуживания и ее модернизацию и интеграцию с КСЭОН Курганской области. Выполнение данных мероприятий позволит увеличить количество оповещаемого населения и сократить время прохождения сигнала для оповещения населения.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целях совершенствования региональной автоматизированной системы централизованного оповещения населения и ее сопряжения с КСЭОН определена стоимость работ по уточнению существующего проекта "Реконструкция региональной автоматизированной системы централизованного оповещения гражданской обороны (РАСЦО ГО) Курганской области" (700 тыс. рублей).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декабре 2018 года проведены государственные испытания системы обеспечения вызова экстренных оперативных служб по единому номеру "112" на базе единых дежурно-диспетчерских служб муниципальных образований Курганской области (далее - Система-112).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 итогам испытаний Система-112 признана соответствующей технической документации и рекомендована к вводу в постоянную эксплуатацию с учетом выполнения рекомендаций государственной комиссии.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настоящее время осуществляется опытная эксплуатация Системы-112.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Вызов экстренных оперативных служб обеспечен каждому пользователю услугами связи на территории Курганской области посредством набора номера, предназначенного для вызова экстренной оперативной службы.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2021 году необходимо завершить выполнение рекомендаций государственной комиссии и ввести Систему-112 в постоянную (промышленную) эксплуатацию. Для завершения выполнения рекомендаций в полном объеме необходимы дополнительные финансовые средства в размере около 15,5 млн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С учетом рекомендаций </w:t>
      </w:r>
      <w:hyperlink r:id="rId5">
        <w:r>
          <w:rPr>
            <w:color w:val="0000FF"/>
          </w:rPr>
          <w:t>Концепции</w:t>
        </w:r>
      </w:hyperlink>
      <w: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3 декабря 2014 года N 2446-р, в Курганской области выполняются мероприятия по реализации Концепции построения и развития аппаратно-программного комплекса "Безопасный город" в соответствии с Техническим заданием на создание и внедрение опытного участка аппаратно-программного комплекса "Безопасный город" на территории пилотных муниципальных образований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Аппаратно-программный комплекс "Безопасный город" предназначен для решения комплексных задач обеспечения общественной безопасности, правопорядка и безопасности среды обитания на муниципальном, региональном и федеральном уровнях.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Целью построения и развития аппаратно-программного комплекса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2018 году для выполнения мероприятий по построению и развитию аппаратно-программного комплекса "Безопасный город" на территории Курганской области выполнена разработка необходимой проектной документации.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комплексе заблаговременных мер по защите населения Курганской области от чрезвычайных ситуаций одним из основных направлений является обучение населения Курганской области в области защиты от чрезвычайных ситуаций, гражданской обороны, пожарной безопасности.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Учебно-методическим центром по гражданской обороне и чрезвычайным ситуациям ГКУ "Служба спасения Курганской области" продолжается обучение должностных лиц, внедряются новые программы и методы обучения. В 2019 году фактически обучено 583 человека, в том числе с использованием дистанционных образовательных технологий - 54, при планируемом количестве обучаемых - 520 человек.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2020 году началось обучение работников государственной противопожарной службы Курганской области по программе подготовки спасателей.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Продолжается формирование и содержание имущества гражданской обороны и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По состоянию на 1 января 2020 года накопление материальных ресурсов в резерве материальных ресурсов для ликвидации чрезвычайных ситуаций межмуниципального и регионального характера Правительства Курганской области составляет 17 млн 828 тыс. рублей (73% от планируемого объема накопления, утвержденного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11 июня 2019 года N 179 "О порядке создания и использования резерва материальных ресурсов, восполнения использованных средств резерва материальных ресурсов для ликвидации чрезвычайных ситуаций межмуниципального и регионального характера"). Доля резервов материальных ресурсов, приходящихся на душу населения, составляет 22 рубля на человека.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Создание резервов осуществляется путем закупки и закладки на хранение материальных ресурсов (продовольствие, вещевое имущество, стройматериалы, горюче-смазочных материалов, медицинское имущество, средства индивидуальной защиты, транспортные средства, инструмент). </w:t>
      </w:r>
      <w:r>
        <w:lastRenderedPageBreak/>
        <w:t>Хранение областных резервов организовано на складах, приспособленных для содержания соответствующих видов продукции, обеспечивающих сохранность материальных ресурсов.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Законом Курганской области от 12 декабря 2019 года N 169 "Об областном бюджете на 2020 год и на плановый период 2021 и 2022 годов" утверждена сумма расходов на 2020 год - 781 тыс. рублей, из них: 597 тыс. рублей - на формирование резерва материальных ресурсов для ликвидации чрезвычайных ситуаций и 184 тыс. рублей - на организацию хранения запасов резерва материальных ресурсов для ликвидации чрезвычайных ситуаций.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целях создания и поддержания необходимого объема резерва материальных ресурсов требуется ежегодно выделять средства и проводить мероприятия по выпуску, освежению и замене материальных ресурсов и увеличению доли фактически созданных резервов.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N 543 "Об утверждении Положения об организации обеспечения населения средствами индивидуальной защиты" обеспеченность населения Курганской области средствами индивидуальной защиты составляет 100%.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Основная доля увеличения выходов на поисково-спасательные работы приходится на пожары, дорожно-транспортные происшествия и водные акватории.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Важным условием оказания помощи является обеспечение своевременного выезда аварийно-спасательной группы на происшествие.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Опыт работы показывает, что одной из причин несвоевременного оказания первой медицинской помощи на месте дорожно-транспортного происшествия является блокирование (зажатие) пострадавших в салоне автомобиля, препятствующее доступу к ним медицинского персонала. В этом случае для оказания медицинской помощи необходимо выполнить мероприятия по деблокированию (извлечению) человека, а это возможно только при наличии на месте происшествия специального гидравлического инструмента и специалистов, умеющих пользоваться этим инструментом. Поэтому работа по совершенствованию системы спасения направлена на сокращение времени прибытия спасателей к месту дорожно-транспортного происшествия и времени деблокирования пострадавших.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оказания своевременной квалифицированной помощи необходимо обновить парк аварийно-спасательных машин, а также оснастить их надежным, гидравлическим аварийно-спасательным инструментом.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Спасателями поисково-спасательной службы в 2019 году совершено 583 выхода на поисково-спасательные работы (2018 году - 560), большую часть из которых составляют работы на водных объектах, оказание помощи при дорожно-транспортных происшествиях и оказание помощи гражданам в быту: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поисково-спасательные работы техногенного характера - 85;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спасательные работы при дорожно-транспортных происшествиях - 110;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поисково-спасательные работы природного характера - 44;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работы на акватории - 10;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поисково-водолазные работы - 24;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прочие (бытовые, открытие дверей, проникновение в помещение) - 310.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результате проведенных поисково-спасательных мероприятий спасены 264 человека.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Наиболее высокие показатели индивидуального риска смерти, обусловленного техногенными факторами, связаны с гибелью людей на пожарах. Каждый год в Курганской области происходит более 4 тыс. пожаров, материальный ущерб от которых составляет 30 - 60 млн рублей, в огне гибнут и получают травмы около 200 человек.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Более 70% пожаров, в результате которых погибают и получают травмы 90% всех пострадавших, происходит именно в жилом секторе. При этом основными объектами пожаров </w:t>
      </w:r>
      <w:r>
        <w:lastRenderedPageBreak/>
        <w:t>являются дома малообеспеченных и социально незащищенных категорий граждан. Основными причинами пожаров и гибели людей на них являются: неудовлетворительное противопожарное состояние зданий с печным отоплением и электрооборудования, позднее обнаружение пожара и несвоевременное оповещение населения о его возникновении, неправильные действия людей при пожаре.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 2019 год обстановка с пожарами в Курганской области по сравнению с 2018 годом характеризовалась следующими основными показателями: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зарегистрировано 4198 пожаров (увеличение в 3,4 раза);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погибло при пожарах 99 человек (увеличение на 15,1%);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получили травму при пожарах 90 человек (уменьшение на 26,2%);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спасено при пожарах 98 человек (уменьшение на 19%).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2018 году силами ГКУ "ППС Курганской области" локализовано 174 пожара, в 2019 году - 200 пожаров. Погибли при пожарах по 17 человек в год.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III. ПРИОРИТЕТЫ И ЦЕЛИ ГОСУДАРСТВЕННОЙ ПОЛИТИКИ</w:t>
      </w:r>
    </w:p>
    <w:p w:rsidR="001A471B" w:rsidRDefault="001A471B" w:rsidP="001A471B">
      <w:pPr>
        <w:pStyle w:val="ConsPlusTitle"/>
        <w:jc w:val="center"/>
      </w:pPr>
      <w:r>
        <w:t>В СФЕРЕ ЗАЩИТЫ НАСЕЛЕНИЯ И ТЕРРИТОРИЙ ОТ ЧРЕЗВЫЧАЙНЫХ</w:t>
      </w:r>
    </w:p>
    <w:p w:rsidR="001A471B" w:rsidRDefault="001A471B" w:rsidP="001A471B">
      <w:pPr>
        <w:pStyle w:val="ConsPlusTitle"/>
        <w:jc w:val="center"/>
      </w:pPr>
      <w:r>
        <w:t>СИТУАЦИЙ, ОБЕСПЕЧЕНИЯ ПОЖАРНОЙ БЕЗОПАСНОСТИ И БЕЗОПАСНОСТИ</w:t>
      </w:r>
    </w:p>
    <w:p w:rsidR="001A471B" w:rsidRDefault="001A471B" w:rsidP="001A471B">
      <w:pPr>
        <w:pStyle w:val="ConsPlusTitle"/>
        <w:jc w:val="center"/>
      </w:pPr>
      <w:r>
        <w:t>ЛЮДЕЙ НА ВОДНЫХ ОБЪЕКТАХ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Государственная 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Направления реализации Государственной программы соответствуют следующим приоритетам, целям и задачам государственной политики, обозначенным в государственной </w:t>
      </w:r>
      <w:hyperlink r:id="rId8">
        <w:r>
          <w:rPr>
            <w:color w:val="0000FF"/>
          </w:rPr>
          <w:t>программе</w:t>
        </w:r>
      </w:hyperlink>
      <w: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минимизация социального, экономического и экологического ущерба, наносимого населению, экономике и природной среде от ведения военных конфликтов и вследствие их ведения, а также от совершения террористических актов, чрезвычайных ситуаций природного и техногенного характера, пожаров и происшествий на водных объектах.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Задачи: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ликвидация последствий террористических актов и военных конфликтов;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и поддержание высокой готовности сил и средств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общего уровня безопасности жизнедеятельности населения в субъектах Российской Федерации.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Цель и задачи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300, реализуется в Государственной программе по следующим направлениям: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защищенности населения и территорий от опасностей и угроз мирного и военного времени;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эффективное использование средств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создание системы комплексной безопасности от чрезвычайных ситуаций природного и техногенного характера межрегионального, регионального и объектового уровней;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людей, информационно-телекоммуникационной инфраструктуры системы управления рисками чрезвычайных ситуаций, системы мониторинга и прогнозирования чрезвычайных ситуаций;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завершение разработки и реализации системы мер по повышению эффективности защиты территорий, населения и объектов при реализации крупных экономических и инфраструктурных проектов с учетом природно-климатических особенностей регионов;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снижение риска пожаров и смягчение их возможных последствий;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безопасности населения и защищенности критически важных объектов от угроз пожаров.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Результатом данных мер должно стать сокращение к 2025 году на территории Курганской области количества погибших в результате пожаров и чрезвычайных ситуаций различного характера по отношению к 2019 году на 15 - 20%.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Кроме того, приоритеты государственной политики в сфере защиты населения и территорий от чрезвычайных ситуаций, обеспечения пожарной безопасности и безопасности людей на водных объектах определены в следующих стратегических документах и правовых актах Российской Федерации: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12 февраля 1998 года N 28-ФЗ "О гражданской обороне";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2010 года N 1632 "О совершенствовании системы обеспечения вызова экстренных оперативных служб на территории Российской Федерации";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ноября 2013 года N 1007 "О силах и средствах единой государственной системы предупреждения и ликвидации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Стратегия национальной безопасности Российской Федерации, утвержденная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31 декабря 2015 года N 683, в соответствии с которой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Консолидация усилий органов государственной власти всех уровней на решение первоочередных государственных задач по обеспечению необходимого уровня безопасности населения в чрезвычайных ситуациях позволит повысить эффективность сразу по нескольким направлениям социально-экономического развития Российской Федерации и Курганской области: социальном (улучшение демографической ситуации и увеличение показателя трудоспособности населения), экономическом (снижение государственных издержек на ликвидацию последствий чрезвычайных ситуаций), экологическом (решение проблем экологии).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IV. ЦЕЛИ И ЗАДАЧИ 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Целью Государственной программы является повышение уровня защиты населения Курганской области от чрезвычайных ситуаций и пожаров и безопасности людей на водных объектах.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достижения цели Государственной программы необходимо решение следующих задач: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эффективного предупреждения и ликвидации последствий чрезвычайных ситуаций природного и техногенного характера и пожаров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создания и хранения резерва материальных ресурсов для ликвидации чрезвычайных ситуаций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подготовки руководящего состава и специалистов Курганской областной подсистемы РСЧС в области гражданской обороны, защиты населения от чрезвычайных ситуаций природного и техногенного характера;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оказание своевременной, квалифицированной помощи пострадавшим и спасение людей, оказавшихся в чрезвычайных ситуациях, при пожарах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пожарной безопасности населения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Достижение цели Государственной программы и решение поставленных задач планируется обеспечить посредством реализации мер и механизмов (способов), описанных в подпрограммах Государственной программы, в сфере: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обеспечения формирования, сохранности и содержания имущества гражданской обороны и резерва материальных ресурсов для ликвидации чрезвычайных ситуаций межмуниципального и регионального характера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организации подготовки и обучения в области гражданской обороны, предупреждения и ликвидации чрезвычайных ситуаций природного и техногенного характера в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содержания и развития поисково-спасательной службы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снижения рисков и смягчения последствий чрезвычайных ситуаций природного и техногенного характера в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обеспечения пожарной безопасности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V. ПЕРЕЧЕНЬ И КРАТКОЕ ОПИСАНИЕ ПОДПРОГРАММ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Государственная программа включает в себя следующие подпрограммы: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w:anchor="P411">
        <w:r>
          <w:rPr>
            <w:color w:val="0000FF"/>
          </w:rPr>
          <w:t>подпрограмма</w:t>
        </w:r>
      </w:hyperlink>
      <w:r>
        <w:t xml:space="preserve"> "Снижение рисков и смягчение последствий чрезвычайных ситуаций природного и техногенного характера в Курганской области" (приложение 1 к Государственной программе);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w:anchor="P712">
        <w:r>
          <w:rPr>
            <w:color w:val="0000FF"/>
          </w:rPr>
          <w:t>подпрограмма</w:t>
        </w:r>
      </w:hyperlink>
      <w:r>
        <w:t xml:space="preserve"> "Пожарная безопасность Курганской области" (приложение 2 к Государственной программе);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w:anchor="P995">
        <w:r>
          <w:rPr>
            <w:color w:val="0000FF"/>
          </w:rPr>
          <w:t>подпрограмма</w:t>
        </w:r>
      </w:hyperlink>
      <w:r>
        <w:t xml:space="preserve"> 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 (приложение 3 к Государственной программе).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В рамках подпрограммы "Снижение рисков и смягчение последствий чрезвычайных ситуаций природного и техногенного характера в Курганской области" планируется снижение рисков чрезвычайных ситуаций природного и техногенного характера, минимизация экономического ущерба от чрезвычайных ситуаций, обеспечение своевременного и гарантированного оповещения населения об угрозе возникновения или о возникновении чрезвычайных ситуаций, повышение эффективности информационного обеспечения руководящего состава Курганской областной подсистемы РСЧС, обеспечение защиты населения и территорий от чрезвычайных ситуаций природного и техногенного характера, общественной безопасности, правопорядка и безопасности </w:t>
      </w:r>
      <w:r>
        <w:lastRenderedPageBreak/>
        <w:t>среды обитания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рамках подпрограммы "Пожарная безопасность Курганской области" планируется повышение уровня реагирования сил и средств Курганской областной подсистемы РСЧС по тушению пожаров и снижение количества пожаров на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рамках подпрограммы 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 планируется увеличение объема резерва материальных ресурсов для ликвидации чрезвычайных ситуаций на территории Курганской области, а также выполнение мероприятий по обеспечению его содержания и хранения.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VI. СРОКИ РЕАЛИЗАЦИИ 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Сроки реализации Государственной программы: 2021 - 2025 годы.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VII. ПРОГНОЗ ОЖИДАЕМЫХ КОНЕЧНЫХ</w:t>
      </w:r>
    </w:p>
    <w:p w:rsidR="001A471B" w:rsidRDefault="001A471B" w:rsidP="001A471B">
      <w:pPr>
        <w:pStyle w:val="ConsPlusTitle"/>
        <w:jc w:val="center"/>
      </w:pPr>
      <w:r>
        <w:t>РЕЗУЛЬТАТОВ РЕАЛИЗАЦИИ 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Реализация мероприятий Государственной программы обеспечит создание условий для положительных качественных изменений социальной и экономической ситуации в Курганской области, в том числе: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защиты населения Курганской области от чрезвычайных ситуаций межмуниципального и регионального характера и пожаров;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увеличение объема фактически накопленного и обеспечение сохранности резерва материальных ресурсов для ликвидации чрезвычайных ситуаций межмуниципального и регионального характера на территории Курганской области (до 79% к 2025 году по отношению к базовому периоду);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обучение руководителей и специалистов Курганской областной подсистемы РСЧС в области гражданской обороны и предупреждения чрезвычайных ситуаций согласно требованиям, установленным действующим законодательством (до 100% от плана комплектования слушателей);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снижение рисков чрезвычайных ситуаций природного и техногенного характера;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минимизация экономического ущерба от чрезвычайных ситуаций; обеспечение своевременного и гарантированного оповещения населения об угрозе возникновения или о возникновении чрезвычайных ситуаций (до 100% по годам по отношению к базовому периоду);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реагирования сил и средств Курганской областной подсистемы РСЧС по тушению пожаров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снижение количества происшествий (чрезвычайных ситуациях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 (до 90% к 2025 году по отношению к базовому периоду);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снижение количества погибших на территории Курганской области, прикрытой подразделениями Государственной противопожарной службы Курганской области (до 85% к 2025 году по отношению к базовому периоду);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защиты населения и территории Курганской области от чрезвычайных ситуаций, обеспечение пожарной безопасности и безопасности людей на водных объектах Курганской области в целом.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VIII. ПЕРЕЧЕНЬ МЕРОПРИЯТИЙ 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Перечень мероприятий Государственной программы с указанием сроков их реализации, ожидаемых конечных результатов, ответственного исполнителя и соисполнителя приведен в таблице 1.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2"/>
      </w:pPr>
      <w:r>
        <w:t>Таблица 1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907"/>
        <w:gridCol w:w="2429"/>
        <w:gridCol w:w="2778"/>
      </w:tblGrid>
      <w:tr w:rsidR="001A471B" w:rsidTr="00A010AC">
        <w:tc>
          <w:tcPr>
            <w:tcW w:w="27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242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2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A471B" w:rsidTr="00A010AC">
        <w:tc>
          <w:tcPr>
            <w:tcW w:w="270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Материально-техническое и финансовое обеспечение деятельности управления защиты населения от чрезвычайных ситуаций и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обеспечения пожарной безопасности и гражданской обороны Департамента природных ресурсов и охраны окружающей среды Курганской области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2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окружающей среды Курганской области</w:t>
            </w:r>
          </w:p>
        </w:tc>
        <w:tc>
          <w:tcPr>
            <w:tcW w:w="277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защиты населения Курганской области от чрезвычайных ситуаций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межмуниципального и регионального характера и пожаров</w:t>
            </w:r>
          </w:p>
        </w:tc>
      </w:tr>
      <w:tr w:rsidR="001A471B" w:rsidTr="00A010AC">
        <w:tc>
          <w:tcPr>
            <w:tcW w:w="270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Мероприятия подпрограммы "Снижение рисков и смягчение последствий чрезвычайных ситуаций природного и техногенного характера в Курганской области"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2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окружающей среды Курганской области; ГКУ "Служба спасения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Курганской области"</w:t>
            </w:r>
          </w:p>
        </w:tc>
        <w:tc>
          <w:tcPr>
            <w:tcW w:w="277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защиты населения Курганской области от чрезвычайных ситуаций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межмуниципального и регионального характера и пожаров;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обучение руководителей и специалистов Курганской областной подсистемы РСЧС в области гражданской обороны и предупреждения чрезвычайных ситуаций согласно требованиям, установленным действующим законодательством (до 100% от плана комплектования слушателей);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рисков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минимизация экономического ущерба от чрезвычайных ситуаций;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своевременного и гарантированного оповещения населения об угрозе возникновения или о возникновении чрезвычайных ситуаций (до 100% по годам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 xml:space="preserve">обеспечение защиты населения и территории Курганской области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 Курганской области в целом</w:t>
            </w:r>
          </w:p>
        </w:tc>
      </w:tr>
      <w:tr w:rsidR="001A471B" w:rsidTr="00A010AC">
        <w:tc>
          <w:tcPr>
            <w:tcW w:w="2702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Мероприятия подпрограммы "Пожарная безопасность Курганской области"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2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окружающей среды Курганской области; ГКУ "ППС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Курганской области"</w:t>
            </w:r>
          </w:p>
        </w:tc>
        <w:tc>
          <w:tcPr>
            <w:tcW w:w="277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реагирования сил и средств Курганской областной подсистемы РСЧС по тушению пожаров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количества происшествий (чрезвычайных ситуациях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 (до 90% к 2025 году по отношению к базовому периоду);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снижение количества погибших на территории Курганской области, прикрытой подразделениями Государственной противопожарной службы Курганской области (до 85% к 2025 году по отношению к базовому периоду)</w:t>
            </w:r>
          </w:p>
        </w:tc>
      </w:tr>
      <w:tr w:rsidR="001A471B" w:rsidTr="00A010AC">
        <w:tc>
          <w:tcPr>
            <w:tcW w:w="270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Мероприятия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подпрограммы "Обеспечение формирования и содержания резерва материальных ресурсов для ликвидации чрезвычайных ситуаций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межмуниципального и регионального характера на территории Курганской области"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2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"Служба спасения Курганской области";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Департамент экономического развития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Департамент здравоохранения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Управление ветеринарии Курганской области</w:t>
            </w:r>
          </w:p>
        </w:tc>
        <w:tc>
          <w:tcPr>
            <w:tcW w:w="277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Увеличение объема фактически накопленного и обеспечение сохранности резерва материальных ресурсов для ликвидации чрезвычайных ситуаций межмуниципального и регионального характера на территории Курганской области (до 79% к 2025 году по отношению к базовому периоду)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 xml:space="preserve">Перечень мероприятий подпрограммы "Снижение рисков и смягчение последствий чрезвычайных ситуаций природного и техногенного характера в Курганской области" с указанием сроков их реализации, ожидаемых конечных результатов, ответственного исполнителя и соисполнителя приведен в </w:t>
      </w:r>
      <w:hyperlink w:anchor="P563">
        <w:r>
          <w:rPr>
            <w:color w:val="0000FF"/>
          </w:rPr>
          <w:t>таблице 1 раздела VII</w:t>
        </w:r>
      </w:hyperlink>
      <w:r>
        <w:t xml:space="preserve"> приложения 1 к Государственной программе.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Перечень мероприятий подпрограммы "Пожарная безопасность Курганской области" с указанием сроков их реализации, ожидаемых конечных результатов, ответственного исполнителя и соисполнителя приведен в </w:t>
      </w:r>
      <w:hyperlink w:anchor="P838">
        <w:r>
          <w:rPr>
            <w:color w:val="0000FF"/>
          </w:rPr>
          <w:t>таблице 1 раздела VII</w:t>
        </w:r>
      </w:hyperlink>
      <w:r>
        <w:t xml:space="preserve"> приложения 2 к Государственной программе.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 xml:space="preserve">Перечень мероприятий подпрограммы 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 с указанием сроков их реализации, ожидаемых конечных результатов, ответственного исполнителя и соисполнителя приведен в </w:t>
      </w:r>
      <w:hyperlink w:anchor="P1095">
        <w:r>
          <w:rPr>
            <w:color w:val="0000FF"/>
          </w:rPr>
          <w:t>таблице 1 раздела VII</w:t>
        </w:r>
      </w:hyperlink>
      <w:r>
        <w:t xml:space="preserve"> приложения 3 к Государственной программе.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IX. ЦЕЛЕВЫЕ ИНДИКАТОРЫ 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Целевые индикаторы Государственной программы (количественные показатели, отражающие степень достижения целей и решения задач Государственной программы с указанием плановых количественных значений по годам реализации) приведены в таблице 2.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2"/>
      </w:pPr>
      <w:r>
        <w:t>Таблица 2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1"/>
        <w:gridCol w:w="984"/>
        <w:gridCol w:w="1123"/>
        <w:gridCol w:w="773"/>
        <w:gridCol w:w="802"/>
        <w:gridCol w:w="806"/>
        <w:gridCol w:w="792"/>
        <w:gridCol w:w="845"/>
      </w:tblGrid>
      <w:tr w:rsidR="001A471B" w:rsidTr="00A010AC">
        <w:tc>
          <w:tcPr>
            <w:tcW w:w="59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984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41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1A471B" w:rsidTr="00A010AC">
        <w:tc>
          <w:tcPr>
            <w:tcW w:w="59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221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8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2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Базовый период (2020 год)</w:t>
            </w:r>
          </w:p>
        </w:tc>
        <w:tc>
          <w:tcPr>
            <w:tcW w:w="77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0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</w:tr>
      <w:tr w:rsidR="001A471B" w:rsidTr="00A010AC">
        <w:tc>
          <w:tcPr>
            <w:tcW w:w="590" w:type="dxa"/>
          </w:tcPr>
          <w:p w:rsidR="001A471B" w:rsidRDefault="001A471B" w:rsidP="00A010AC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Снижение количества происшествий (чрезвычайных ситуаций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</w:t>
            </w:r>
          </w:p>
        </w:tc>
        <w:tc>
          <w:tcPr>
            <w:tcW w:w="98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3" w:type="dxa"/>
          </w:tcPr>
          <w:p w:rsidR="001A471B" w:rsidRDefault="001A471B" w:rsidP="00A010AC">
            <w:pPr>
              <w:pStyle w:val="ConsPlusNormal"/>
            </w:pPr>
            <w:r>
              <w:t>98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</w:pPr>
            <w:r>
              <w:t>96</w:t>
            </w:r>
          </w:p>
        </w:tc>
        <w:tc>
          <w:tcPr>
            <w:tcW w:w="806" w:type="dxa"/>
          </w:tcPr>
          <w:p w:rsidR="001A471B" w:rsidRDefault="001A471B" w:rsidP="00A010AC">
            <w:pPr>
              <w:pStyle w:val="ConsPlusNormal"/>
            </w:pPr>
            <w:r>
              <w:t>94</w:t>
            </w:r>
          </w:p>
        </w:tc>
        <w:tc>
          <w:tcPr>
            <w:tcW w:w="792" w:type="dxa"/>
          </w:tcPr>
          <w:p w:rsidR="001A471B" w:rsidRDefault="001A471B" w:rsidP="00A010AC">
            <w:pPr>
              <w:pStyle w:val="ConsPlusNormal"/>
            </w:pPr>
            <w:r>
              <w:t>92</w:t>
            </w:r>
          </w:p>
        </w:tc>
        <w:tc>
          <w:tcPr>
            <w:tcW w:w="845" w:type="dxa"/>
          </w:tcPr>
          <w:p w:rsidR="001A471B" w:rsidRDefault="001A471B" w:rsidP="00A010AC">
            <w:pPr>
              <w:pStyle w:val="ConsPlusNormal"/>
            </w:pPr>
            <w:r>
              <w:t>90</w:t>
            </w:r>
          </w:p>
        </w:tc>
      </w:tr>
      <w:tr w:rsidR="001A471B" w:rsidTr="00A010AC">
        <w:tc>
          <w:tcPr>
            <w:tcW w:w="590" w:type="dxa"/>
          </w:tcPr>
          <w:p w:rsidR="001A471B" w:rsidRDefault="001A471B" w:rsidP="00A010AC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Снижение количества погибших при происшествиях (чрезвычайных ситуациях межмуниципального и регионального характера и пожарах),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</w:t>
            </w:r>
          </w:p>
        </w:tc>
        <w:tc>
          <w:tcPr>
            <w:tcW w:w="98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3" w:type="dxa"/>
          </w:tcPr>
          <w:p w:rsidR="001A471B" w:rsidRDefault="001A471B" w:rsidP="00A010AC">
            <w:pPr>
              <w:pStyle w:val="ConsPlusNormal"/>
            </w:pPr>
            <w:r>
              <w:t>97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</w:pPr>
            <w:r>
              <w:t>94</w:t>
            </w:r>
          </w:p>
        </w:tc>
        <w:tc>
          <w:tcPr>
            <w:tcW w:w="806" w:type="dxa"/>
          </w:tcPr>
          <w:p w:rsidR="001A471B" w:rsidRDefault="001A471B" w:rsidP="00A010AC">
            <w:pPr>
              <w:pStyle w:val="ConsPlusNormal"/>
            </w:pPr>
            <w:r>
              <w:t>91</w:t>
            </w:r>
          </w:p>
        </w:tc>
        <w:tc>
          <w:tcPr>
            <w:tcW w:w="792" w:type="dxa"/>
          </w:tcPr>
          <w:p w:rsidR="001A471B" w:rsidRDefault="001A471B" w:rsidP="00A010AC">
            <w:pPr>
              <w:pStyle w:val="ConsPlusNormal"/>
            </w:pPr>
            <w:r>
              <w:t>88</w:t>
            </w:r>
          </w:p>
        </w:tc>
        <w:tc>
          <w:tcPr>
            <w:tcW w:w="845" w:type="dxa"/>
          </w:tcPr>
          <w:p w:rsidR="001A471B" w:rsidRDefault="001A471B" w:rsidP="00A010AC">
            <w:pPr>
              <w:pStyle w:val="ConsPlusNormal"/>
            </w:pPr>
            <w:r>
              <w:t>85</w:t>
            </w:r>
          </w:p>
        </w:tc>
      </w:tr>
      <w:tr w:rsidR="001A471B" w:rsidTr="00A010AC">
        <w:tc>
          <w:tcPr>
            <w:tcW w:w="590" w:type="dxa"/>
          </w:tcPr>
          <w:p w:rsidR="001A471B" w:rsidRDefault="001A471B" w:rsidP="00A010AC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 xml:space="preserve">Время прибытия подразделения государственной </w:t>
            </w:r>
            <w:r>
              <w:lastRenderedPageBreak/>
              <w:t>противопожарной службы Курганской области на пожар</w:t>
            </w:r>
          </w:p>
        </w:tc>
        <w:tc>
          <w:tcPr>
            <w:tcW w:w="984" w:type="dxa"/>
          </w:tcPr>
          <w:p w:rsidR="001A471B" w:rsidRDefault="001A471B" w:rsidP="00A010AC">
            <w:pPr>
              <w:pStyle w:val="ConsPlusNormal"/>
            </w:pPr>
            <w:r>
              <w:lastRenderedPageBreak/>
              <w:t>минут,</w:t>
            </w:r>
          </w:p>
          <w:p w:rsidR="001A471B" w:rsidRDefault="001A471B" w:rsidP="00A010AC">
            <w:pPr>
              <w:pStyle w:val="ConsPlusNormal"/>
              <w:jc w:val="center"/>
            </w:pPr>
            <w:r>
              <w:t>не</w:t>
            </w:r>
          </w:p>
          <w:p w:rsidR="001A471B" w:rsidRDefault="001A471B" w:rsidP="00A010AC">
            <w:pPr>
              <w:pStyle w:val="ConsPlusNormal"/>
            </w:pPr>
            <w:r>
              <w:t>более</w:t>
            </w:r>
          </w:p>
        </w:tc>
        <w:tc>
          <w:tcPr>
            <w:tcW w:w="112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1A471B" w:rsidRDefault="001A471B" w:rsidP="00A010AC">
            <w:pPr>
              <w:pStyle w:val="ConsPlusNormal"/>
            </w:pPr>
            <w:r>
              <w:t>20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</w:pPr>
            <w:r>
              <w:t>20</w:t>
            </w:r>
          </w:p>
        </w:tc>
        <w:tc>
          <w:tcPr>
            <w:tcW w:w="806" w:type="dxa"/>
          </w:tcPr>
          <w:p w:rsidR="001A471B" w:rsidRDefault="001A471B" w:rsidP="00A010AC">
            <w:pPr>
              <w:pStyle w:val="ConsPlusNormal"/>
            </w:pPr>
            <w:r>
              <w:t>20</w:t>
            </w:r>
          </w:p>
        </w:tc>
        <w:tc>
          <w:tcPr>
            <w:tcW w:w="792" w:type="dxa"/>
          </w:tcPr>
          <w:p w:rsidR="001A471B" w:rsidRDefault="001A471B" w:rsidP="00A010AC">
            <w:pPr>
              <w:pStyle w:val="ConsPlusNormal"/>
            </w:pPr>
            <w:r>
              <w:t>20</w:t>
            </w:r>
          </w:p>
        </w:tc>
        <w:tc>
          <w:tcPr>
            <w:tcW w:w="845" w:type="dxa"/>
          </w:tcPr>
          <w:p w:rsidR="001A471B" w:rsidRDefault="001A471B" w:rsidP="00A010AC">
            <w:pPr>
              <w:pStyle w:val="ConsPlusNormal"/>
            </w:pPr>
            <w:r>
              <w:t>20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1"/>
      </w:pPr>
      <w:r>
        <w:t>Раздел X. ИНФОРМАЦИЯ ПО РЕСУРСНОМУ ОБЕСПЕЧЕНИЮ</w:t>
      </w:r>
    </w:p>
    <w:p w:rsidR="001A471B" w:rsidRDefault="001A471B" w:rsidP="001A471B">
      <w:pPr>
        <w:pStyle w:val="ConsPlusTitle"/>
        <w:jc w:val="center"/>
      </w:pPr>
      <w:r>
        <w:t>ГОСУДАРСТВЕННОЙ 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Источником финансирования мероприятий Государственной программы являются средства областного бюджета.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Ежегодные объемы финансирования Государственной программы утверждаются законом Курганской области об областном бюджете на соответствующий финансовый год и плановый период.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Общий объем финансирования за 2021 - 2025 годы составит 1 023 423,0 тыс.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Информация по ресурсному обеспечению Государственной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таблице 3.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2"/>
      </w:pPr>
      <w:r>
        <w:t>Таблица 3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sectPr w:rsidR="001A471B" w:rsidSect="000C1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247"/>
        <w:gridCol w:w="1247"/>
        <w:gridCol w:w="1077"/>
        <w:gridCol w:w="1077"/>
        <w:gridCol w:w="1077"/>
        <w:gridCol w:w="1077"/>
        <w:gridCol w:w="1134"/>
        <w:gridCol w:w="1417"/>
      </w:tblGrid>
      <w:tr w:rsidR="001A471B" w:rsidTr="00A010AC">
        <w:tc>
          <w:tcPr>
            <w:tcW w:w="136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Задача, мероприятие</w:t>
            </w:r>
          </w:p>
        </w:tc>
        <w:tc>
          <w:tcPr>
            <w:tcW w:w="124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6689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Объем финансирования из областного бюджета </w:t>
            </w:r>
            <w:hyperlink w:anchor="P392">
              <w:r>
                <w:rPr>
                  <w:color w:val="0000FF"/>
                </w:rPr>
                <w:t>&lt;*&gt;</w:t>
              </w:r>
            </w:hyperlink>
            <w:r>
              <w:t>, тыс. рублей</w:t>
            </w:r>
          </w:p>
        </w:tc>
        <w:tc>
          <w:tcPr>
            <w:tcW w:w="141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Целевой индикатор </w:t>
            </w:r>
            <w:hyperlink w:anchor="P393">
              <w:r>
                <w:rPr>
                  <w:color w:val="0000FF"/>
                </w:rPr>
                <w:t>&lt;**&gt;</w:t>
              </w:r>
            </w:hyperlink>
            <w:r>
              <w:t>, на достижение которого направлено финансирование</w:t>
            </w:r>
          </w:p>
        </w:tc>
      </w:tr>
      <w:tr w:rsidR="001A471B" w:rsidTr="00A010AC">
        <w:tc>
          <w:tcPr>
            <w:tcW w:w="136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4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2" w:type="dxa"/>
            <w:gridSpan w:val="5"/>
          </w:tcPr>
          <w:p w:rsidR="001A471B" w:rsidRDefault="001A471B" w:rsidP="00A010AC">
            <w:pPr>
              <w:pStyle w:val="ConsPlusNormal"/>
              <w:jc w:val="center"/>
            </w:pPr>
            <w:r>
              <w:t>по годам</w:t>
            </w:r>
          </w:p>
        </w:tc>
        <w:tc>
          <w:tcPr>
            <w:tcW w:w="141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36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4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4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0714" w:type="dxa"/>
            <w:gridSpan w:val="9"/>
          </w:tcPr>
          <w:p w:rsidR="001A471B" w:rsidRDefault="001A471B" w:rsidP="00A010AC">
            <w:pPr>
              <w:pStyle w:val="ConsPlusNormal"/>
              <w:jc w:val="center"/>
              <w:outlineLvl w:val="3"/>
            </w:pPr>
            <w:r>
              <w:t>Задача: обеспечение эффективного предупреждения и ликвидации последствий чрезвычайных ситуаций природного и техногенного характера и пожаров на территории Курганской области</w:t>
            </w:r>
          </w:p>
        </w:tc>
      </w:tr>
      <w:tr w:rsidR="001A471B" w:rsidTr="00A010AC">
        <w:tc>
          <w:tcPr>
            <w:tcW w:w="136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Материально-техническое и финансовое обеспечение деятельности управления защиты населения от чрезвычайных ситуаций и обеспечения пожарной безопасности Департамента природных ресурсов и охраны окружающей среды Курганской области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88175,0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17635,0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17635,0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17635,0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17635,0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17635,0</w:t>
            </w:r>
          </w:p>
        </w:tc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Снижение количества происшествий (чрезвычайных ситуаций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</w:t>
            </w:r>
            <w:r>
              <w:lastRenderedPageBreak/>
              <w:t>отношению к базовому периоду; снижение количества погибших при происшествиях (чрезвычайных ситуациях межмуниципального и регионального характера и пожарах), произошедших на территории Курганской области, прикрытой подразделениями Государственной противопожарной службы Курганской области в текущем году, по отношению к базовому периоду</w:t>
            </w:r>
          </w:p>
        </w:tc>
      </w:tr>
      <w:tr w:rsidR="001A471B" w:rsidTr="00A010AC">
        <w:tc>
          <w:tcPr>
            <w:tcW w:w="10714" w:type="dxa"/>
            <w:gridSpan w:val="9"/>
          </w:tcPr>
          <w:p w:rsidR="001A471B" w:rsidRDefault="001A471B" w:rsidP="00A010AC">
            <w:pPr>
              <w:pStyle w:val="ConsPlusNormal"/>
              <w:jc w:val="center"/>
              <w:outlineLvl w:val="3"/>
            </w:pPr>
            <w:r>
              <w:lastRenderedPageBreak/>
              <w:t>Задача: оказание своевременной, квалифицированной помощи пострадавшим и спасение людей, оказавшихся в чрезвычайных ситуациях, при пожарах на территории Курганской области</w:t>
            </w:r>
          </w:p>
        </w:tc>
      </w:tr>
      <w:tr w:rsidR="001A471B" w:rsidTr="00A010AC">
        <w:tc>
          <w:tcPr>
            <w:tcW w:w="136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Мероприяти</w:t>
            </w:r>
            <w:r>
              <w:lastRenderedPageBreak/>
              <w:t>я подпрограммы "Снижение рисков и смягчение последствий чрезвычайных ситуаций природного и техногенного характера в Курганской области"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Департаме</w:t>
            </w:r>
            <w:r>
              <w:lastRenderedPageBreak/>
              <w:t>нт природных ресурсов и охраны окружающей среды Курганской области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438405,0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Снижение </w:t>
            </w:r>
            <w:r>
              <w:lastRenderedPageBreak/>
              <w:t>количества происшествий (чрезвычайных ситуаций межмуниципального и регионального характера и пожаров),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периоду; снижение количества погибших при происшествиях (чрезвычайных ситуациях межмуниципального и региональног</w:t>
            </w:r>
            <w:r>
              <w:lastRenderedPageBreak/>
              <w:t>о характера и пожарах), произошедших на территории Курганской области, прикрытой подразделениями Государственной противопожарной службы Курганской области, в текущем году, по отношению к базовому периоду</w:t>
            </w:r>
          </w:p>
        </w:tc>
      </w:tr>
      <w:tr w:rsidR="001A471B" w:rsidTr="00A010AC">
        <w:tc>
          <w:tcPr>
            <w:tcW w:w="10714" w:type="dxa"/>
            <w:gridSpan w:val="9"/>
          </w:tcPr>
          <w:p w:rsidR="001A471B" w:rsidRDefault="001A471B" w:rsidP="00A010AC">
            <w:pPr>
              <w:pStyle w:val="ConsPlusNormal"/>
              <w:jc w:val="center"/>
              <w:outlineLvl w:val="3"/>
            </w:pPr>
            <w:r>
              <w:lastRenderedPageBreak/>
              <w:t>Задача: повышение пожарной безопасности населения Курганской области</w:t>
            </w:r>
          </w:p>
        </w:tc>
      </w:tr>
      <w:tr w:rsidR="001A471B" w:rsidTr="00A010AC">
        <w:tc>
          <w:tcPr>
            <w:tcW w:w="136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Мероприятия подпрограммы "Пожарная безопасность Курганской области"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493913,0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Снижение количества происшествий (чрезвычайных ситуаций межмуниципального и регионального характера и пожаров), произошедших на территории Курганской </w:t>
            </w:r>
            <w:r>
              <w:lastRenderedPageBreak/>
              <w:t xml:space="preserve">области, прикрытой подразделениями Государственной противопожарной службы Курганской области, в текущем году, по отношению к базовому периоду; снижение количества погибших при происшествиях (чрезвычайных ситуациях межмуниципального и регионального характера и пожарах), произошедших на территории Курганской области, прикрытой подразделениями Государственной противопожарной службы </w:t>
            </w:r>
            <w:r>
              <w:lastRenderedPageBreak/>
              <w:t>Курганской области, в текущем году, по отношению к базовому периоду; время прибытия подразделения государственной противопожарной службы Курганской области на пожар</w:t>
            </w:r>
          </w:p>
        </w:tc>
      </w:tr>
      <w:tr w:rsidR="001A471B" w:rsidTr="00A010AC">
        <w:tc>
          <w:tcPr>
            <w:tcW w:w="10714" w:type="dxa"/>
            <w:gridSpan w:val="9"/>
          </w:tcPr>
          <w:p w:rsidR="001A471B" w:rsidRDefault="001A471B" w:rsidP="00A010AC">
            <w:pPr>
              <w:pStyle w:val="ConsPlusNormal"/>
              <w:jc w:val="center"/>
              <w:outlineLvl w:val="3"/>
            </w:pPr>
            <w:r>
              <w:lastRenderedPageBreak/>
              <w:t>Задача: обеспечение создания и хранения резерва материальных ресурсов для ликвидации чрезвычайных ситуаций на территории Курганской области</w:t>
            </w:r>
          </w:p>
        </w:tc>
      </w:tr>
      <w:tr w:rsidR="001A471B" w:rsidTr="00A010AC">
        <w:tc>
          <w:tcPr>
            <w:tcW w:w="136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Мероприятия подпрограммы "Обеспечение формирования и содержания резерва материальных ресурсов для ликвидации чрезвычайных ситуаций межмуницип</w:t>
            </w:r>
            <w:r>
              <w:lastRenderedPageBreak/>
              <w:t>ального и регионального характера на территории Курганской области"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Департамент природных ресурсов и охраны окружающей среды Курганской области; Департамент экономического развития Курганской области; Департаме</w:t>
            </w:r>
            <w:r>
              <w:lastRenderedPageBreak/>
              <w:t>нт здравоохранения Курганской области; Управление ветеринарии Курганской области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2930,0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Доля созданного резерва материальных ресурсов для ликвидации чрезвычайных ситуаций межмуниципального и регионального характера от установленных объемов и номенклатур</w:t>
            </w:r>
            <w:r>
              <w:lastRenderedPageBreak/>
              <w:t>ы;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доля резерва материальных ресурсов для ликвидации чрезвычайных ситуаций межмуниципального и регионального характера, приходящегося на душу населения</w:t>
            </w:r>
          </w:p>
        </w:tc>
      </w:tr>
      <w:tr w:rsidR="001A471B" w:rsidTr="00A010AC">
        <w:tc>
          <w:tcPr>
            <w:tcW w:w="1361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1 Всего</w:t>
            </w: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4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1023423,0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204684,6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204684,6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204684,6</w:t>
            </w:r>
          </w:p>
        </w:tc>
        <w:tc>
          <w:tcPr>
            <w:tcW w:w="10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204684,6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204684,6</w:t>
            </w:r>
          </w:p>
        </w:tc>
        <w:tc>
          <w:tcPr>
            <w:tcW w:w="1417" w:type="dxa"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sectPr w:rsidR="001A47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--------------------------------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1" w:name="P392"/>
      <w:bookmarkEnd w:id="1"/>
      <w:r>
        <w:t>&lt;*&gt; Средства носят характер прогноза и могут корректироваться в зависимости от возможности областного бюджета на соответствующий финансовый год.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2" w:name="P393"/>
      <w:bookmarkEnd w:id="2"/>
      <w:r>
        <w:t>&lt;**&gt; Значения целевых индикаторов по годам приведены в разделе IX Государственной 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 xml:space="preserve">Информация по ресурсному обеспечению подпрограммы "Снижение рисков и смягчение последствий чрезвычайных ситуаций природного и техногенного характера в Курганской области"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</w:t>
      </w:r>
      <w:hyperlink w:anchor="P652">
        <w:r>
          <w:rPr>
            <w:color w:val="0000FF"/>
          </w:rPr>
          <w:t>таблице 3 раздела IX</w:t>
        </w:r>
      </w:hyperlink>
      <w:r>
        <w:t xml:space="preserve"> приложения 1 к Государственной программе.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Информация по ресурсному обеспечению подпрограммы "Пожарная безопасность Курганской области"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</w:t>
      </w:r>
      <w:hyperlink w:anchor="P920">
        <w:r>
          <w:rPr>
            <w:color w:val="0000FF"/>
          </w:rPr>
          <w:t>таблице 3 раздела IX</w:t>
        </w:r>
      </w:hyperlink>
      <w:r>
        <w:t xml:space="preserve"> приложения 2 к Государственной программе.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Информация по ресурсному обеспечению подпрограммы 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</w:t>
      </w:r>
      <w:hyperlink w:anchor="P1155">
        <w:r>
          <w:rPr>
            <w:color w:val="0000FF"/>
          </w:rPr>
          <w:t>таблице 3 раздела IX</w:t>
        </w:r>
      </w:hyperlink>
      <w:r>
        <w:t xml:space="preserve"> приложения 3 к Государственной программе.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1"/>
      </w:pPr>
      <w:r>
        <w:lastRenderedPageBreak/>
        <w:t>Приложение 1</w:t>
      </w:r>
    </w:p>
    <w:p w:rsidR="001A471B" w:rsidRDefault="001A471B" w:rsidP="001A471B">
      <w:pPr>
        <w:pStyle w:val="ConsPlusNormal"/>
        <w:jc w:val="right"/>
      </w:pPr>
      <w:r>
        <w:t>к государственной программе</w:t>
      </w:r>
    </w:p>
    <w:p w:rsidR="001A471B" w:rsidRDefault="001A471B" w:rsidP="001A471B">
      <w:pPr>
        <w:pStyle w:val="ConsPlusNormal"/>
        <w:jc w:val="right"/>
      </w:pPr>
      <w:r>
        <w:t>Курганской области</w:t>
      </w:r>
    </w:p>
    <w:p w:rsidR="001A471B" w:rsidRDefault="001A471B" w:rsidP="001A471B">
      <w:pPr>
        <w:pStyle w:val="ConsPlusNormal"/>
        <w:jc w:val="right"/>
      </w:pPr>
      <w:r>
        <w:t>"Защита населения и</w:t>
      </w:r>
    </w:p>
    <w:p w:rsidR="001A471B" w:rsidRDefault="001A471B" w:rsidP="001A471B">
      <w:pPr>
        <w:pStyle w:val="ConsPlusNormal"/>
        <w:jc w:val="right"/>
      </w:pPr>
      <w:r>
        <w:t>территорий от чрезвычайных ситуаций,</w:t>
      </w:r>
    </w:p>
    <w:p w:rsidR="001A471B" w:rsidRDefault="001A471B" w:rsidP="001A471B">
      <w:pPr>
        <w:pStyle w:val="ConsPlusNormal"/>
        <w:jc w:val="right"/>
      </w:pPr>
      <w:r>
        <w:t>обеспечение пожарной безопасности и</w:t>
      </w:r>
    </w:p>
    <w:p w:rsidR="001A471B" w:rsidRDefault="001A471B" w:rsidP="001A471B">
      <w:pPr>
        <w:pStyle w:val="ConsPlusNormal"/>
        <w:jc w:val="right"/>
      </w:pPr>
      <w:r>
        <w:t>безопасности людей 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</w:pPr>
      <w:bookmarkStart w:id="3" w:name="P411"/>
      <w:bookmarkEnd w:id="3"/>
      <w:r>
        <w:t>ПОДПРОГРАММА</w:t>
      </w:r>
    </w:p>
    <w:p w:rsidR="001A471B" w:rsidRDefault="001A471B" w:rsidP="001A471B">
      <w:pPr>
        <w:pStyle w:val="ConsPlusTitle"/>
        <w:jc w:val="center"/>
      </w:pPr>
      <w:r>
        <w:t>"СНИЖЕНИЕ РИСКОВ И СМЯГЧЕНИЕ ПОСЛЕДСТВИЙ ЧРЕЗВЫЧАЙНЫХ</w:t>
      </w:r>
    </w:p>
    <w:p w:rsidR="001A471B" w:rsidRDefault="001A471B" w:rsidP="001A471B">
      <w:pPr>
        <w:pStyle w:val="ConsPlusTitle"/>
        <w:jc w:val="center"/>
      </w:pPr>
      <w:r>
        <w:t>СИТУАЦИЙ ПРИРОДНОГО И ТЕХНОГЕННОГО ХАРАКТЕРА В КУРГАНСКОЙ</w:t>
      </w:r>
    </w:p>
    <w:p w:rsidR="001A471B" w:rsidRDefault="001A471B" w:rsidP="001A471B">
      <w:pPr>
        <w:pStyle w:val="ConsPlusTitle"/>
        <w:jc w:val="center"/>
      </w:pPr>
      <w:r>
        <w:t>ОБЛАСТИ"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I. ПАСПОРТ</w:t>
      </w:r>
    </w:p>
    <w:p w:rsidR="001A471B" w:rsidRDefault="001A471B" w:rsidP="001A471B">
      <w:pPr>
        <w:pStyle w:val="ConsPlusTitle"/>
        <w:jc w:val="center"/>
      </w:pPr>
      <w:r>
        <w:t>ПОДПРОГРАММЫ "СНИЖЕНИЕ РИСКОВ И СМЯГЧЕНИЕ ПОСЛЕДСТВИЙ</w:t>
      </w:r>
    </w:p>
    <w:p w:rsidR="001A471B" w:rsidRDefault="001A471B" w:rsidP="001A471B">
      <w:pPr>
        <w:pStyle w:val="ConsPlusTitle"/>
        <w:jc w:val="center"/>
      </w:pPr>
      <w:r>
        <w:t>ЧРЕЗВЫЧАЙНЫХ СИТУАЦИЙ ПРИРОДНОГО И ТЕХНОГЕННОГО ХАРАКТЕРА</w:t>
      </w:r>
    </w:p>
    <w:p w:rsidR="001A471B" w:rsidRDefault="001A471B" w:rsidP="001A471B">
      <w:pPr>
        <w:pStyle w:val="ConsPlusTitle"/>
        <w:jc w:val="center"/>
      </w:pPr>
      <w:r>
        <w:t>В КУРГАНСКОЙ ОБЛАСТИ"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123"/>
      </w:tblGrid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Подпрограмма "Снижение рисков и смягчение последствий чрезвычайных ситуаций природного и техногенного характера в Курганской области" (далее - подпрограмма)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Государственное казенное учреждение "Служба спасения и защиты населения в чрезвычайных ситуациях Курганской области" (далее - ГКУ "Служба спасения Курганской области")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Цели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Обеспечение эффективного предупреждения и ликвидации последствий чрезвычайных ситуаций природного и техногенного характера и происшествий на водных объектах Курганской области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Задачи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знаний о способах защиты, порядке действий при угрозе возникновения и возникновении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совершенствование материально-технического обеспечения поисково-спасательной службы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своевременного и гарантированного оповещения населения об угрозе возникновения или о возникновении чрезвычайных ситуаций;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защиты населения и территорий от чрезвычайных ситуаций природного и техногенного характера, общественной безопасности, правопорядка и безопасности среды обитания Курганской области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Доля населения Курганской области, проживающего на территориях муниципальных образований, в которых доступно использование возможностей системы - 112, относительно общей численности населения Курганской области,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выполнение плана комплектования слушателями, прошедшими обучение по гражданской обороне, защите населения от чрезвычайных ситуаций природного и техногенного характера, пожарной безопасности и безопасности людей на воде, ежегодно утверждаемого Губернатором Курганской области,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время сбора и выезда подразделения поисково-спасательной службы Курганской области на происшествие, минута;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количество электросирен, включенных в Региональную автоматизированную систему централизованного оповещения населения Курганской области, находящихся в исправном состоянии, единица;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количество муниципальных, городских округов и муниципальных районов Курганской области, в которых созданы сегменты аппаратно-программного комплекса "Безопасный город", единица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Сроки реализации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 годы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Объемы бюджетных ассигнований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Общий объем бюджетного финансирования подпрограммы из областного бюджета составит 438 405,0 тыс. рублей, в том числе по годам: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2021 год - 87 681,0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2022 год - 87 681,0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2023 год - 87 681,0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2024 год - 87 681,0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2025 год - 87 681,0 тыс. рублей</w:t>
            </w:r>
          </w:p>
        </w:tc>
      </w:tr>
      <w:tr w:rsidR="001A471B" w:rsidTr="00A010AC"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Ожидаемые результаты реализации</w:t>
            </w:r>
          </w:p>
        </w:tc>
        <w:tc>
          <w:tcPr>
            <w:tcW w:w="612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знаний руководителей и специалистов в области гражданской обороны и предупреждения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готовности органов управления и сил Курганской областной подсистемы единой государственной системы предупреждения и ликвидации чрезвычайных ситуаций (далее - Курганская областная подсистема РСЧС) на чрезвычайные ситуации; повышение эффективности деятельности органов управления Курганской областной подсистемы РСЧС;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ускорение реагирования и взаимодействия экстренных оперативных служб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эффективности систем мониторинга и предупреждения чрезвычайных ситуаций природного и техногенного характера, происшествий и правонарушений на территории Курганской области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II. ХАРАКТЕРИСТИКА ТЕКУЩЕГО СОСТОЯНИЯ В СФЕРЕ</w:t>
      </w:r>
    </w:p>
    <w:p w:rsidR="001A471B" w:rsidRDefault="001A471B" w:rsidP="001A471B">
      <w:pPr>
        <w:pStyle w:val="ConsPlusTitle"/>
        <w:jc w:val="center"/>
      </w:pPr>
      <w:r>
        <w:t>СНИЖЕНИЯ РИСКОВ И СМЯГЧЕНИЯ ПОСЛЕДСТВИЙ ЧРЕЗВЫЧАЙНЫХ</w:t>
      </w:r>
    </w:p>
    <w:p w:rsidR="001A471B" w:rsidRDefault="001A471B" w:rsidP="001A471B">
      <w:pPr>
        <w:pStyle w:val="ConsPlusTitle"/>
        <w:jc w:val="center"/>
      </w:pPr>
      <w:r>
        <w:t>СИТУАЦИЙ ПРИРОДНОГО И ТЕХНОГЕННОГО ХАРАКТЕРА В КУРГАНСКОЙ</w:t>
      </w:r>
    </w:p>
    <w:p w:rsidR="001A471B" w:rsidRDefault="001A471B" w:rsidP="001A471B">
      <w:pPr>
        <w:pStyle w:val="ConsPlusTitle"/>
        <w:jc w:val="center"/>
      </w:pPr>
      <w:r>
        <w:t>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Защищенность населения и территории Курганской области от угроз природного и техногенного характера является показателем эффективности работы органов исполнительной власти Курганской области, осуществляющих отраслевое либо межотраслевое управление. Через государственное регулирование и при непосредственном участии населения Курганской области можно добиться необходимого уровня безопасности в чрезвычайных ситуациях.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 государственной политики Курганской области в борьбе с чрезвычайными ситуациями и стихийными бедствиями - обеспечить необходимый уровень безопасности населения и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комплексе заблаговременных мер по защите от чрезвычайных ситуаций одними из основных являются мероприятия по оповещению и информированию населения Курганской области о вероятных чрезвычайных ситуациях.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Региональная автоматизированная система централизованного оповещения населения Курганской области (далее - РАСЦО Курганской области) построена на базе аппаратуры 5Ф88 и оборудования АДУ-ЦВ 60-х годов выпуска, введена в эксплуатацию и поставлена на дежурство в 1976 году.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целях поддержания в постоянной готовности к работе аппаратуры и оборудования оповещения проводится ежегодное техническое обслуживание РАСЦО Курганской области. Оповещение населения осуществляется с помощью 97 электросирен.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В 2017 году построена и введена в эксплуатацию комплексная система экстренного оповещения населения об угрозе возникновения или возникновении чрезвычайных ситуаций на территории Курганской области (далее - КСЭОН), которая обеспечивает непрерывный мониторинг </w:t>
      </w:r>
      <w:r>
        <w:lastRenderedPageBreak/>
        <w:t>ситуации на потенциально опасных объектах и передачу сигнала от датчиков в автоматическом режиме. После уточнения ситуации на объекте технические средства оповещения и информирования населения в опасных районах приводятся в работу дежурным персоналом пунктов управления КСЭОН.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Дальнейшее развитие РАСЦО Курганской области предполагает проведение регулярного эксплуатационно-технического обслуживания и ее модернизацию и интеграцию с КСЭОН Курганской области. Выполнение данных мероприятий позволит увеличить количество оповещаемого населения и сократить время прохождения сигнала для оповещения населения.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целях совершенствования региональной автоматизированной системы централизованного оповещения населения и ее сопряжения с КСЭОН определена стоимость работ по уточнению существующего проекта "Реконструкция региональной автоматизированной системы централизованного оповещения гражданской обороны (РАСЦО ГО) Курганской области" (700 тыс. рублей).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декабре 2018 года проведены государственные испытания системы обеспечения вызова экстренных оперативных служб по единому номеру "112" на базе единых дежурно-диспетчерских служб муниципальных образований Курганской области (далее - Система-112).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 итогам испытаний Система-112 признана соответствующей технической документации и рекомендована к вводу в постоянную эксплуатацию с учетом выполнения рекомендаций государственной комиссии.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настоящее время осуществляется опытная эксплуатация Системы-112.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Вызов экстренных оперативных служб обеспечен каждому пользователю услугами связи на территории Курганской области посредством набора номера, предназначенного для вызова экстренной оперативной службы.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2021 году необходимо завершить выполнение рекомендаций государственной комиссии и ввести Систему-112 в постоянную (промышленную) эксплуатацию. Для завершения выполнения рекомендаций в полном объеме необходимы дополнительные финансовые средства в размере около 15,5 млн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С учетом рекомендаций </w:t>
      </w:r>
      <w:hyperlink r:id="rId18">
        <w:r>
          <w:rPr>
            <w:color w:val="0000FF"/>
          </w:rPr>
          <w:t>Концепции</w:t>
        </w:r>
      </w:hyperlink>
      <w: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3 декабря 2014 года N 2446-р, в Курганской области выполняются мероприятия по реализации Концепции построения и развития аппаратно-программного комплекса "Безопасный город" в соответствии с Техническим заданием на создание и внедрение опытного участка аппаратно-программного комплекса "Безопасный город" на территории пилотных муниципальных образований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Аппаратно-программный комплекс "Безопасный город" предназначен для решения комплексных задач обеспечения общественной безопасности, правопорядка и безопасности среды обитания на муниципальном, региональном и федеральном уровнях.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Целью построения и развития аппаратно-программного комплекса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2018 году для выполнения мероприятий по построению и развитию аппаратно-программного комплекса "Безопасный город" на территории Курганской области выполнена разработка необходимой проектной документации.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Критериями и показателями оценки эффективности использования аппаратно-программного комплекса "Безопасный город" по основным направлениям обеспечения безопасности жизнедеятельности населения и общественной безопасности являются: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повышение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- повышение эффективности систем мониторинга и предупреждения чрезвычайных ситуаций, происшествий и правонарушений;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снижение количества чрезвычайных ситуаций, пожаров, правонарушений, гибели и травматизма людей;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контроль миграционных движений;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максимизация социально-экономических эффектов.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Аппаратно-программный комплекс "Безопасный город" предназначен для решения комплексных задач обеспечения общественной безопасности, правопорядка и безопасности среды обитания на муниципальном, региональном и федеральном уровнях.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Целью построения и развития аппаратно-программного комплекса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комплексе заблаговременных мер по защите населения Курганской области от чрезвычайных ситуаций одним из основных направлений является обучение населения Курганской области в области защиты от чрезвычайных ситуаций, гражданской обороны, пожарной безопасности.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Учебно-методическим центром по гражданской обороне и чрезвычайным ситуациям ГКУ "Служба спасения Курганской области" продолжается обучение должностных лиц, внедряются новые программы и методы обучения. В 2019 году фактически обучены 583 человека, в том числе с использованием дистанционных образовательных технологий - 54, при планируемом количестве обучаемых 520 человек.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Основная доля увеличения выходов на поисково-спасательные работы приходится на пожары, дорожно-транспортные происшествия и водные акватории.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Важным условием оказания помощи является обеспечение своевременного выезда аварийно-спасательной группы на происшествие.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Опыт работы показывает, что одной из причин несвоевременного оказания первой медицинской помощи на месте дорожно-транспортного происшествия является блокирование (зажатие) пострадавших в салоне автомобиля, препятствующее доступу к ним медицинского персонала. В этом случае для оказания медицинской помощи необходимо выполнить мероприятия по деблокированию (извлечению) человека, а это возможно только при наличии на месте происшествия специального гидравлического инструмента и специалистов, умеющих пользоваться этим инструментом. Поэтому работа по совершенствованию системы спасения направлена на сокращение времени прибытия спасателей к месту дорожно-транспортного происшествия и времени деблокирования пострадавших.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оказания своевременной квалифицированной помощи необходимо обновить парк аварийно-спасательных машин, а также оснастить их надежным, гидравлическим аварийно-спасательным инструментом.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Спасателями поисково-спасательной службы в 2019 году совершено 583 выхода на поисково-спасательные работы (2018 году - 560), большую часть из которых составляют работы на водных объектах, оказание помощи при дорожно-транспортных происшествиях и оказание помощи гражданам в быту: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поисково-спасательные работы техногенного характера - 85;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спасательные работы при дорожно-транспортных происшествиях - 110;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поисково-спасательные работы природного характера - 44;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работы на акватории - 10;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- поисково-водолазные работы - 24;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прочие (бытовые, открытие дверей, проникновение в помещение) - 310.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результате проведенных поисково-спасательных мероприятий спасено 264 человека.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III. ПРИОРИТЕТЫ И ЦЕЛИ ГОСУДАРСТВЕННОЙ ПОЛИТИКИ</w:t>
      </w:r>
    </w:p>
    <w:p w:rsidR="001A471B" w:rsidRDefault="001A471B" w:rsidP="001A471B">
      <w:pPr>
        <w:pStyle w:val="ConsPlusTitle"/>
        <w:jc w:val="center"/>
      </w:pPr>
      <w:r>
        <w:t>В СФЕРЕ СНИЖЕНИЯ РИСКОВ И СМЯГЧЕНИЯ ПОСЛЕДСТВИЙ ЧРЕЗВЫЧАЙНЫХ</w:t>
      </w:r>
    </w:p>
    <w:p w:rsidR="001A471B" w:rsidRDefault="001A471B" w:rsidP="001A471B">
      <w:pPr>
        <w:pStyle w:val="ConsPlusTitle"/>
        <w:jc w:val="center"/>
      </w:pPr>
      <w:r>
        <w:t>СИТУАЦИЙ ПРИРОДНОГО И ТЕХНОГЕННОГО ХАРАКТЕРА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Подпрограмма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Направления реализации подпрограммы соответствуют следующим приоритетам, целям и задачам государственной политики, обозначенным в Государственной </w:t>
      </w:r>
      <w:hyperlink r:id="rId19">
        <w:r>
          <w:rPr>
            <w:color w:val="0000FF"/>
          </w:rPr>
          <w:t>программе</w:t>
        </w:r>
      </w:hyperlink>
      <w: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минимизация социального, экономического и экологического ущерба, наносимого населению, экономике и природной среде от ведения военных конфликтов и вследствие их ведения, а также от совершения террористических актов, чрезвычайных ситуаций природного и техногенного характера, пожаров и происшествий на водных объектах.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Задачи: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ликвидация последствий террористических актов и военных конфликтов;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и поддержание высокой готовности сил и средств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общего уровня безопасности жизнедеятельности населения в субъектах Российской Федерации.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 и задачи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реализуются в подпрограмме по следующим направлениям: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снижение рисков возникновения чрезвычайных ситуаций природного и техногенного характера, предотвращение ущерба материальных потерь путем заблаговременного проведения предупредительных мер;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развитие системы оперативного реагирования на чрезвычайные ситуации;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своевременного и гарантированного оповещения населения Курганской области об угрозе возникновения или о возникновении чрезвычайных ситуаций;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создание КСЭОН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создание системы обеспечения вызова экстренных оперативных служб через единый номер "112"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эффективности прогнозирования развития обстановки в случае угрозы и возникновения чрезвычайных ситуаций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безопасности людей на водных объектах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Кроме того, приоритеты государственной политики в сфере снижения рисков и смягчения последствий чрезвычайных ситуаций природного и техногенного характера определены в следующих правовых актах Российской Федерации: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2010 года N 1632 "О совершенствовании системы обеспечения вызова экстренных оперативных служб на территории Российской Федерации";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декабря 2014 года N 2446-р "Об утверждении концепции построения и развития аппаратно-программного комплекса "Безопасный город".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Консолидация усилий органов государственной власти всех уровней на решение первоочередных государственных задач по обеспечению эффективного предупреждения и ликвидации последствий чрезвычайных ситуаций природного и техногенного характера, происшествий на водных объектах Курганской области и снижение гибели населения от чрезвычайных ситуаций и происшествий водных объектах является важным фактором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IV. ЦЕЛИ И ЗАДАЧИ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Целью подпрограммы является обеспечение эффективного предупреждения и ликвидации последствий чрезвычайных ситуаций природного и техногенного характера и происшествий на водных объектах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достижения цели подпрограммы необходимо решение следующих задач: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знаний о способах защиты, порядке действий при угрозе возникновения и возникновении чрезвычайных ситуаций природного и техногенного характера;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совершенствование материально-технического обеспечения поисково-спасательной службы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своевременного и гарантированного оповещения населения об угрозе возникновения или о возникновении чрезвычайных ситуаций;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защиты населения и территорий от чрезвычайных ситуаций природного и техногенного характера, общественной безопасности, правопорядка и безопасности среды обитания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Достижение целей подпрограммы и решение поставленных задач планируется обеспечить посредством реализации следующих мер и механизмов (способов):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текущее содержание ГКУ "Служба спасения Курганской области";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техническое обслуживание и содержание РАСЦО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эксплуатация КСЭОН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создание системы обеспечения вызова экстренных оперативных служб через единый номер "112" на базе единых дежурно-диспетчерских служб муниципальных образований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построение и развитие аппаратно-программного комплекса "Безопасный город" на территории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V. СРОК РЕАЛИЗАЦИИ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Срок реализации подпрограммы: 2021 - 2025 годы.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Мероприятия подпрограммы реализуются в течение всего срока действия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VI. ПРОГНОЗ ОЖИДАЕМЫХ КОНЕЧНЫХ РЕЗУЛЬТАТОВ РЕАЛИЗАЦИИ</w:t>
      </w:r>
    </w:p>
    <w:p w:rsidR="001A471B" w:rsidRDefault="001A471B" w:rsidP="001A471B">
      <w:pPr>
        <w:pStyle w:val="ConsPlusTitle"/>
        <w:jc w:val="center"/>
      </w:pPr>
      <w:r>
        <w:t>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Реализация мероприятий подпрограммы обеспечит создание условий для положительных качественных изменений социальной и экономической ситуации в Курганской области, в том числе: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знаний руководителей и специалистов в области гражданской обороны и предупреждения чрезвычайных ситуаций природного и техногенного характера;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готовности органов управления и сил Курганской областной подсистемы РСЧС на чрезвычайные ситуации;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эффективности деятельности органов управления Курганской областной подсистемы РСЧС;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ускорение реагирования и взаимодействия экстренных оперативных служб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эффективности систем мониторинга и предупреждения чрезвычайных ситуаций природного и техногенного характера, происшествий и правонарушений на территории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VII. ПЕРЕЧЕНЬ МЕРОПРИЯТИЙ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соисполнителя приведен в таблице 1.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4" w:name="P563"/>
      <w:bookmarkEnd w:id="4"/>
      <w:r>
        <w:t>Таблица 1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sectPr w:rsidR="001A47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858"/>
        <w:gridCol w:w="2525"/>
        <w:gridCol w:w="2789"/>
      </w:tblGrid>
      <w:tr w:rsidR="001A471B" w:rsidTr="00A010AC">
        <w:tc>
          <w:tcPr>
            <w:tcW w:w="278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252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278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A471B" w:rsidTr="00A010AC">
        <w:tc>
          <w:tcPr>
            <w:tcW w:w="278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Текущее содержание ГКУ "Служба спасения Курганской области"</w:t>
            </w:r>
          </w:p>
        </w:tc>
        <w:tc>
          <w:tcPr>
            <w:tcW w:w="185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52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"Служба спасения Курганской области"</w:t>
            </w:r>
          </w:p>
        </w:tc>
        <w:tc>
          <w:tcPr>
            <w:tcW w:w="2789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уровня знаний руководителей и специалистов в области гражданской обороны и предупреждения чрезвычайных ситуаций природного и техногенного характера;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готовности органов управления и сил Курганской областной подсистемы РСЧС на чрезвычайные ситуации;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эффективности деятельности органов управления Курганской областной подсистемы РСЧС;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ускорение реагирования и взаимодействия экстренных оперативных служб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эффективности систем мониторинга и предупреждения чрезвычайных ситуаций природного и техногенного характера, происшествий и правонарушений на территории Курганской области</w:t>
            </w:r>
          </w:p>
        </w:tc>
      </w:tr>
      <w:tr w:rsidR="001A471B" w:rsidTr="00A010AC">
        <w:tc>
          <w:tcPr>
            <w:tcW w:w="2789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Проведение технического обслуживания и содержание РАСЦО Курганской области</w:t>
            </w:r>
          </w:p>
        </w:tc>
        <w:tc>
          <w:tcPr>
            <w:tcW w:w="185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52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"Служба спасения Курганской области"</w:t>
            </w:r>
          </w:p>
        </w:tc>
        <w:tc>
          <w:tcPr>
            <w:tcW w:w="2789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sectPr w:rsidR="001A47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VIII. ЦЕЛЕВЫЕ ИНДИКАТОРЫ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Целевые индикаторы подпрограммы (количественные показатели, отражающие степень достижения целей и решения задач подпрограммы, с указанием плановых количественных значений по годам реализации) приведены в таблице 2.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r>
        <w:t>Таблица 2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324"/>
        <w:gridCol w:w="1070"/>
        <w:gridCol w:w="1238"/>
        <w:gridCol w:w="749"/>
        <w:gridCol w:w="778"/>
        <w:gridCol w:w="763"/>
        <w:gridCol w:w="758"/>
        <w:gridCol w:w="802"/>
      </w:tblGrid>
      <w:tr w:rsidR="001A471B" w:rsidTr="00A010AC">
        <w:tc>
          <w:tcPr>
            <w:tcW w:w="58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7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88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1A471B" w:rsidTr="00A010AC">
        <w:tc>
          <w:tcPr>
            <w:tcW w:w="58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232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07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Базовый период (2020 год)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</w:tr>
      <w:tr w:rsidR="001A471B" w:rsidTr="00A010AC">
        <w:tc>
          <w:tcPr>
            <w:tcW w:w="5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Доля населения Курганской области, проживающего на территориях муниципальных образований, в которых доступно использование возможностей системы -112, относительно общего количества населения</w:t>
            </w:r>
          </w:p>
        </w:tc>
        <w:tc>
          <w:tcPr>
            <w:tcW w:w="107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</w:tr>
      <w:tr w:rsidR="001A471B" w:rsidTr="00A010AC">
        <w:tc>
          <w:tcPr>
            <w:tcW w:w="5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Выполнение плана комплектования слушателями, прошедшими обучение по гражданской обороне, защите населения от чрезвычайных ситуаций природного и техногенного характера, пожарной безопасности и безопасности людей на воде, ежегодно утверждаемого Губернатором Курганской области</w:t>
            </w:r>
          </w:p>
        </w:tc>
        <w:tc>
          <w:tcPr>
            <w:tcW w:w="107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</w:tr>
      <w:tr w:rsidR="001A471B" w:rsidTr="00A010AC">
        <w:tc>
          <w:tcPr>
            <w:tcW w:w="5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Время сбора и выезда подразделения поисково-спасательной службы Курганской области на происшествие</w:t>
            </w:r>
          </w:p>
        </w:tc>
        <w:tc>
          <w:tcPr>
            <w:tcW w:w="107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минута</w:t>
            </w: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</w:tr>
      <w:tr w:rsidR="001A471B" w:rsidTr="00A010AC">
        <w:tc>
          <w:tcPr>
            <w:tcW w:w="5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Количество электросирен, включенных в Региональную автоматизированную систему централизованного оповещения населения Курганской области, </w:t>
            </w:r>
            <w:r>
              <w:lastRenderedPageBreak/>
              <w:t>находящихся в исправном состоянии</w:t>
            </w:r>
          </w:p>
        </w:tc>
        <w:tc>
          <w:tcPr>
            <w:tcW w:w="107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</w:t>
            </w:r>
          </w:p>
        </w:tc>
      </w:tr>
      <w:tr w:rsidR="001A471B" w:rsidTr="00A010AC">
        <w:tc>
          <w:tcPr>
            <w:tcW w:w="5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Количество муниципальных, городских округов и муниципальных районов Курганской области, в которых созданы сегменты аппаратно-программного комплекса "Безопасный город"</w:t>
            </w:r>
          </w:p>
        </w:tc>
        <w:tc>
          <w:tcPr>
            <w:tcW w:w="107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IX. ИНФОРМАЦИЯ ПО РЕСУРСНОМУ ОБЕСПЕЧЕНИЮ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Финансирование мероприятий подпрограммы планируется осуществлять за счет средств областного бюджета.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Ежегодные объемы финансирования подпрограммы утверждаются законом Курганской области об областном бюджете на соответствующий финансовый год и плановый период.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Общий объем финансирования за счет средств областного бюджета составит 438 405,0 тыс.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Информация о ресурсном обеспечении подпрограммы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таблице 3.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5" w:name="P652"/>
      <w:bookmarkEnd w:id="5"/>
      <w:r>
        <w:t>Таблица 3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sectPr w:rsidR="001A47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1"/>
        <w:gridCol w:w="1190"/>
        <w:gridCol w:w="1020"/>
        <w:gridCol w:w="964"/>
        <w:gridCol w:w="964"/>
        <w:gridCol w:w="964"/>
        <w:gridCol w:w="955"/>
        <w:gridCol w:w="1531"/>
      </w:tblGrid>
      <w:tr w:rsidR="001A471B" w:rsidTr="00A010AC">
        <w:tc>
          <w:tcPr>
            <w:tcW w:w="1134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Задача, мероприятие</w:t>
            </w:r>
          </w:p>
        </w:tc>
        <w:tc>
          <w:tcPr>
            <w:tcW w:w="119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6057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Объем финансирования из областного бюджета </w:t>
            </w:r>
            <w:hyperlink w:anchor="P697">
              <w:r>
                <w:rPr>
                  <w:color w:val="0000FF"/>
                </w:rPr>
                <w:t>&lt;*&gt;</w:t>
              </w:r>
            </w:hyperlink>
            <w:r>
              <w:t>, тыс. рублей</w:t>
            </w:r>
          </w:p>
        </w:tc>
        <w:tc>
          <w:tcPr>
            <w:tcW w:w="153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Целевой индикатор </w:t>
            </w:r>
            <w:hyperlink w:anchor="P698">
              <w:r>
                <w:rPr>
                  <w:color w:val="0000FF"/>
                </w:rPr>
                <w:t>&lt;**&gt;</w:t>
              </w:r>
            </w:hyperlink>
            <w:r>
              <w:t>, на достижение которого направлено финансирование</w:t>
            </w:r>
          </w:p>
        </w:tc>
      </w:tr>
      <w:tr w:rsidR="001A471B" w:rsidTr="00A010AC">
        <w:tc>
          <w:tcPr>
            <w:tcW w:w="113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9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9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67" w:type="dxa"/>
            <w:gridSpan w:val="5"/>
          </w:tcPr>
          <w:p w:rsidR="001A471B" w:rsidRDefault="001A471B" w:rsidP="00A010AC">
            <w:pPr>
              <w:pStyle w:val="ConsPlusNormal"/>
              <w:jc w:val="center"/>
            </w:pPr>
            <w:r>
              <w:t>по годам</w:t>
            </w:r>
          </w:p>
        </w:tc>
        <w:tc>
          <w:tcPr>
            <w:tcW w:w="1531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13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9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9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5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9913" w:type="dxa"/>
            <w:gridSpan w:val="9"/>
          </w:tcPr>
          <w:p w:rsidR="001A471B" w:rsidRDefault="001A471B" w:rsidP="00A010AC">
            <w:pPr>
              <w:pStyle w:val="ConsPlusNormal"/>
              <w:jc w:val="center"/>
              <w:outlineLvl w:val="4"/>
            </w:pPr>
            <w:r>
              <w:t>Задача: обеспечение защиты населения и территорий от чрезвычайных ситуаций природного и техногенного характера, общественной безопасности, правопорядка и безопасности среды обитания Курганской области</w:t>
            </w:r>
          </w:p>
        </w:tc>
      </w:tr>
      <w:tr w:rsidR="001A471B" w:rsidTr="00A010AC">
        <w:tc>
          <w:tcPr>
            <w:tcW w:w="1134" w:type="dxa"/>
          </w:tcPr>
          <w:p w:rsidR="001A471B" w:rsidRDefault="001A471B" w:rsidP="00A010AC">
            <w:pPr>
              <w:pStyle w:val="ConsPlusNormal"/>
            </w:pPr>
            <w:r>
              <w:t>Текущее содержание ГКУ "Служба спасения Курганской области"</w:t>
            </w:r>
          </w:p>
        </w:tc>
        <w:tc>
          <w:tcPr>
            <w:tcW w:w="1191" w:type="dxa"/>
          </w:tcPr>
          <w:p w:rsidR="001A471B" w:rsidRDefault="001A471B" w:rsidP="00A010AC">
            <w:pPr>
              <w:pStyle w:val="ConsPlusNormal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190" w:type="dxa"/>
          </w:tcPr>
          <w:p w:rsidR="001A471B" w:rsidRDefault="001A471B" w:rsidP="00A010AC">
            <w:pPr>
              <w:pStyle w:val="ConsPlusNormal"/>
            </w:pPr>
            <w:r>
              <w:t>434920,0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</w:pPr>
            <w:r>
              <w:t>86984,0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86984,0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86984,0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86984,0</w:t>
            </w:r>
          </w:p>
        </w:tc>
        <w:tc>
          <w:tcPr>
            <w:tcW w:w="955" w:type="dxa"/>
          </w:tcPr>
          <w:p w:rsidR="001A471B" w:rsidRDefault="001A471B" w:rsidP="00A010AC">
            <w:pPr>
              <w:pStyle w:val="ConsPlusNormal"/>
            </w:pPr>
            <w:r>
              <w:t>86984,0</w:t>
            </w:r>
          </w:p>
        </w:tc>
        <w:tc>
          <w:tcPr>
            <w:tcW w:w="1531" w:type="dxa"/>
          </w:tcPr>
          <w:p w:rsidR="001A471B" w:rsidRDefault="001A471B" w:rsidP="00A010AC">
            <w:pPr>
              <w:pStyle w:val="ConsPlusNormal"/>
            </w:pPr>
            <w:r>
              <w:t>Доля населения Курганской области, проживающего на территориях муниципальных образований, в которых доступно использование возможностей системы - 112, относительно общего количества населения; выполнение плана комплектования слушателями, прошедшими обучение по гражданской обороне, защите населения от чрезвычайных ситуаций природного и техногенного характера, пожарной безопасности и безопасности людей на воде, утверждаемого ежегодно Губернатором Курганской области; время сбора и выезда подразделени</w:t>
            </w:r>
            <w:r>
              <w:lastRenderedPageBreak/>
              <w:t>я поисково-спасательной службы Курганской области на происшествие;</w:t>
            </w:r>
          </w:p>
          <w:p w:rsidR="001A471B" w:rsidRDefault="001A471B" w:rsidP="00A010AC">
            <w:pPr>
              <w:pStyle w:val="ConsPlusNormal"/>
            </w:pPr>
            <w:r>
              <w:t>количество муниципальных, городских округов и муниципальных районов Курганской области, в которых созданы сегменты аппаратно-программного комплекса "Безопасный город"</w:t>
            </w:r>
          </w:p>
        </w:tc>
      </w:tr>
      <w:tr w:rsidR="001A471B" w:rsidTr="00A010AC">
        <w:tc>
          <w:tcPr>
            <w:tcW w:w="9913" w:type="dxa"/>
            <w:gridSpan w:val="9"/>
          </w:tcPr>
          <w:p w:rsidR="001A471B" w:rsidRDefault="001A471B" w:rsidP="00A010AC">
            <w:pPr>
              <w:pStyle w:val="ConsPlusNormal"/>
              <w:outlineLvl w:val="4"/>
            </w:pPr>
            <w:r>
              <w:lastRenderedPageBreak/>
              <w:t>Задача: обеспечение своевременного и гарантированного оповещения населения об угрозе возникновения или о возникновении чрезвычайных ситуаций</w:t>
            </w:r>
          </w:p>
        </w:tc>
      </w:tr>
      <w:tr w:rsidR="001A471B" w:rsidTr="00A010AC">
        <w:tc>
          <w:tcPr>
            <w:tcW w:w="1134" w:type="dxa"/>
          </w:tcPr>
          <w:p w:rsidR="001A471B" w:rsidRDefault="001A471B" w:rsidP="00A010AC">
            <w:pPr>
              <w:pStyle w:val="ConsPlusNormal"/>
            </w:pPr>
            <w:r>
              <w:t>Проведение технического обслуживания и содержание РАСЦО Курганской области</w:t>
            </w:r>
          </w:p>
        </w:tc>
        <w:tc>
          <w:tcPr>
            <w:tcW w:w="1191" w:type="dxa"/>
          </w:tcPr>
          <w:p w:rsidR="001A471B" w:rsidRDefault="001A471B" w:rsidP="00A010AC">
            <w:pPr>
              <w:pStyle w:val="ConsPlusNormal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190" w:type="dxa"/>
          </w:tcPr>
          <w:p w:rsidR="001A471B" w:rsidRDefault="001A471B" w:rsidP="00A010AC">
            <w:pPr>
              <w:pStyle w:val="ConsPlusNormal"/>
            </w:pPr>
            <w:r>
              <w:t>3485,0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</w:pPr>
            <w:r>
              <w:t>697,0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697,0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697,0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</w:pPr>
            <w:r>
              <w:t>697,0</w:t>
            </w:r>
          </w:p>
        </w:tc>
        <w:tc>
          <w:tcPr>
            <w:tcW w:w="955" w:type="dxa"/>
          </w:tcPr>
          <w:p w:rsidR="001A471B" w:rsidRDefault="001A471B" w:rsidP="00A010AC">
            <w:pPr>
              <w:pStyle w:val="ConsPlusNormal"/>
            </w:pPr>
            <w:r>
              <w:t>697,0</w:t>
            </w:r>
          </w:p>
        </w:tc>
        <w:tc>
          <w:tcPr>
            <w:tcW w:w="1531" w:type="dxa"/>
          </w:tcPr>
          <w:p w:rsidR="001A471B" w:rsidRDefault="001A471B" w:rsidP="00A010AC">
            <w:pPr>
              <w:pStyle w:val="ConsPlusNormal"/>
            </w:pPr>
            <w:r>
              <w:t>Количество электросирен, включенных в Региональную автоматизированную систему централизованного оповещения населения Курганской области, находящихся в исправном состоянии</w:t>
            </w:r>
          </w:p>
        </w:tc>
      </w:tr>
      <w:tr w:rsidR="001A471B" w:rsidTr="00A010AC">
        <w:tc>
          <w:tcPr>
            <w:tcW w:w="1134" w:type="dxa"/>
          </w:tcPr>
          <w:p w:rsidR="001A471B" w:rsidRDefault="001A471B" w:rsidP="00A010AC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9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438405,0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95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87681,0</w:t>
            </w:r>
          </w:p>
        </w:tc>
        <w:tc>
          <w:tcPr>
            <w:tcW w:w="1531" w:type="dxa"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--------------------------------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6" w:name="P697"/>
      <w:bookmarkEnd w:id="6"/>
      <w:r>
        <w:t>&lt;*&gt; Средства носят характер прогноза и могут корректироваться в зависимости от возможности областного бюджета на соответствующий финансовый год.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7" w:name="P698"/>
      <w:bookmarkEnd w:id="7"/>
      <w:r>
        <w:t>&lt;**&gt; Значения целевых индикаторов по годам приведены в разделе VIII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1"/>
      </w:pPr>
      <w:r>
        <w:lastRenderedPageBreak/>
        <w:t>Приложение 2</w:t>
      </w:r>
    </w:p>
    <w:p w:rsidR="001A471B" w:rsidRDefault="001A471B" w:rsidP="001A471B">
      <w:pPr>
        <w:pStyle w:val="ConsPlusNormal"/>
        <w:jc w:val="right"/>
      </w:pPr>
      <w:r>
        <w:t>к государственной программе</w:t>
      </w:r>
    </w:p>
    <w:p w:rsidR="001A471B" w:rsidRDefault="001A471B" w:rsidP="001A471B">
      <w:pPr>
        <w:pStyle w:val="ConsPlusNormal"/>
        <w:jc w:val="right"/>
      </w:pPr>
      <w:r>
        <w:t>Курганской области</w:t>
      </w:r>
    </w:p>
    <w:p w:rsidR="001A471B" w:rsidRDefault="001A471B" w:rsidP="001A471B">
      <w:pPr>
        <w:pStyle w:val="ConsPlusNormal"/>
        <w:jc w:val="right"/>
      </w:pPr>
      <w:r>
        <w:t>"Защита населения и</w:t>
      </w:r>
    </w:p>
    <w:p w:rsidR="001A471B" w:rsidRDefault="001A471B" w:rsidP="001A471B">
      <w:pPr>
        <w:pStyle w:val="ConsPlusNormal"/>
        <w:jc w:val="right"/>
      </w:pPr>
      <w:r>
        <w:t>территорий от чрезвычайных ситуаций,</w:t>
      </w:r>
    </w:p>
    <w:p w:rsidR="001A471B" w:rsidRDefault="001A471B" w:rsidP="001A471B">
      <w:pPr>
        <w:pStyle w:val="ConsPlusNormal"/>
        <w:jc w:val="right"/>
      </w:pPr>
      <w:r>
        <w:t>обеспечение пожарной безопасности и</w:t>
      </w:r>
    </w:p>
    <w:p w:rsidR="001A471B" w:rsidRDefault="001A471B" w:rsidP="001A471B">
      <w:pPr>
        <w:pStyle w:val="ConsPlusNormal"/>
        <w:jc w:val="right"/>
      </w:pPr>
      <w:r>
        <w:t>безопасности людей 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</w:pPr>
      <w:bookmarkStart w:id="8" w:name="P712"/>
      <w:bookmarkEnd w:id="8"/>
      <w:r>
        <w:t>ПОДПРОГРАММА</w:t>
      </w:r>
    </w:p>
    <w:p w:rsidR="001A471B" w:rsidRDefault="001A471B" w:rsidP="001A471B">
      <w:pPr>
        <w:pStyle w:val="ConsPlusTitle"/>
        <w:jc w:val="center"/>
      </w:pPr>
      <w:r>
        <w:t>"ПОЖАРНАЯ БЕЗОПАСНОСТЬ КУРГАНСКОЙ ОБЛАСТИ"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I. ПАСПОРТ</w:t>
      </w:r>
    </w:p>
    <w:p w:rsidR="001A471B" w:rsidRDefault="001A471B" w:rsidP="001A471B">
      <w:pPr>
        <w:pStyle w:val="ConsPlusTitle"/>
        <w:jc w:val="center"/>
      </w:pPr>
      <w:r>
        <w:t>ПОДПРОГРАММЫ "ПОЖАРНАЯ БЕЗОПАСНОСТЬ КУРГАНСКОЙ ОБЛАСТИ"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352"/>
      </w:tblGrid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Подпрограмма "Пожарная безопасность Курганской области" (далее - подпрограмма)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Государственное казенное учреждение "Противопожарная служба Курганской области" (далее - ГКУ "ППС Курганской области")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Цели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Обеспечение пожарной безопасности населения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укрепление материально-технического базы Государственной противопожарной службы Курганской области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Задачи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Совершенствование противопожарной пропаганды;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организация обучения населения Курганской области мерам пожарной безопасности;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оперативности и эффективности деятельности органов управления и подразделений Государственной противопожарной службы Курганской области; укрепление материально-технического обеспечения подразделений Государственной противопожарной службы Курганской области; осуществление мер по правовой и социальной защите личного состава Государственной противопожарной службы Курганской области и членов их семей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Уровень выполнения подразделениями Государственной противопожарной службы Курганской области плана профилактических мероприятий на год,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укомплектованность подразделений Государственной противопожарной службы Курганской области вещевым имуществом и пожарно-техническим вооружением, %;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время прибытия подразделения Государственной противопожарной службы Курганской области на пожар, минута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Сроки реализации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 годы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Объемы бюджетных ассигнований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Общий объем бюджетного финансирования подпрограммы из областного бюджета составит 493 913,0 тыс. рублей, в том числе по годам: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2021 год - 98 782,6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2022 год - 98 782,6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2023 год - 98 782,6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2024 год - 98 782,6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2025 год - 98 782,6 тыс. рублей</w:t>
            </w:r>
          </w:p>
        </w:tc>
      </w:tr>
      <w:tr w:rsidR="001A471B" w:rsidTr="00A010AC">
        <w:tc>
          <w:tcPr>
            <w:tcW w:w="2665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Ожидаемые результаты реализации</w:t>
            </w:r>
          </w:p>
        </w:tc>
        <w:tc>
          <w:tcPr>
            <w:tcW w:w="5352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безопасности жизнедеятельности населения, снижение количества пожаров и сопутствующих потерь от них;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своевременного и гарантированного информирования населения по вопросам пожарной безопасности;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оперативности и качества выполнения аварийно-спасательных работ;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повышение оперативного реагирования при ликвидации пожаров, аварий, последствий стихийных бедствий;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обеспечение бесперебойной работы техники при ликвидации пожаров, последствий аварий и стихийных бедствий;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защита жизни и здоровья пожарных-спасателей, обеспечение качественного выполнения ими задач по предназначению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II. ХАРАКТЕРИСТИКА ТЕКУЩЕГО СОСТОЯНИЯ В СФЕРЕ</w:t>
      </w:r>
    </w:p>
    <w:p w:rsidR="001A471B" w:rsidRDefault="001A471B" w:rsidP="001A471B">
      <w:pPr>
        <w:pStyle w:val="ConsPlusTitle"/>
        <w:jc w:val="center"/>
      </w:pPr>
      <w:r>
        <w:t>ОБЕСПЕЧЕНИЯ ПОЖАРНОЙ БЕЗОПАСНОСТИ КУРГАНСКОЙ 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Пожары являются одним из факторов, негативно влияющих на состояние экономики и в целом дестабилизирующих социально-экономическую обстановку. Их количество на территории Курганской области остается значительным, и, учитывая оснащенность основных фондов предприятий и организаций, неудовлетворительное состояние жилищного фонда, особенно частного жилья, без реализации дополнительных мероприятий, направленных на укрепление пожарной безопасности Курганской области, невозможно прогнозировать снижение количества пожаров в Курганской области в ближайшие годы.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Каждый год в Курганской области происходит более 4 тыс. пожаров, материальный ущерб от которых составляет 30 - 60 млн рублей, в огне гибнут и получают травмы более 200 человек. Ежегодно с учетом действительной (рыночной) стоимости уничтоженных в результате пожаров материальных ценностей потери от губительного воздействия огня составляют более 1 млрд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Рост скрытой и официально зарегистрированной безработицы, закрытие предприятий приводят к увеличению численности не занятых трудовой деятельностью граждан, что влечет за собой увеличение концентрации людей на объектах непроизводственной сферы, особенно в жилом секторе.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Более 70% пожаров, в результате которых погибают и получают травмы 90% всех пострадавших, происходит именно в жилом секторе. При этом основными объектами пожаров являются дома малообеспеченных и социально незащищенных категорий граждан. Основными причинами пожаров и гибели людей на них являются: неудовлетворительное противопожарное состояние зданий с печным отоплением и электрооборудования, позднее обнаружение пожара и несвоевременное оповещение населения о его возникновении, неправильные действия людей при пожаре.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Следовательно, основные усилия Государственной противопожарной службы Курганской области и других видов пожарной охраны в Курганской области в приоритетном порядке должны быть направлены на обеспечение пожарной безопасности в жилом секторе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Сложившееся положение в сфере обеспечения пожарной безопасности Курганской области обусловлено комплексом проблем материально-технического, правового и социального характера. Недостаточное финансовое и материально-техническое обеспечение пожарной охраны в Курганской области привело к нарастанию кризисных ситуаций в сфере профилактики и тушения пожаров, проведения аварийно-спасательных работ. Износ объектов пожарной охраны Курганской области составляет 78%. Более половины пожарных депо нуждаются в капитальном ремонте, необходимо строительство 13 пожарных депо, из них 12 - взамен существующих.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В результате недостаточного финансирования 45% парка пожарных автомобилей и пожарного оборудования выработали свой ресурс и подлежат списанию. В ряде муниципальных образований Курганской области пожарная техника эксплуатируется более 20 нормативных лет. Всего в Курганской области необходимо наличие 436 единиц основной, специальной и вспомогательной пожарной техники (фактическое наличие составляет 403 единицы).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Недостаточная оснащенность основными техническими средствами, пожарной техникой и вооружением определяют необходимость вложения финансовых средств в материально-техническое обеспечение подразделений и подготовку личного состава пожарной охраны Курганской области. Необходимо обновление 55% пожарно-технического вооружения, в том числе 60% пожарных рукавов и 75% спецодежды и обмундирования. Вышеприведенные данные касаются подразделений Государственной противопожарной службы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пожарной охране Курганской области отсутствует учебно-тренировочная база, что не позволяет проводить качественные тренировки личного состава пожарной охраны Курганской области, снижает боевую способность и эффективность деятельности подразделений пожарной охраны, приводит к случаям получения травм сотрудниками при исполнении служебных обязанностей. Финансовые затраты на выполнение мероприятий, связанных с повышением уровня профессиональной подготовки личного состава пожарной охраны Курганской области, определяются необходимостью строительства учебно-тренировочной базы, приобретения вычислительной техники и оргтехники, разработки обучающих программ, строительства учебных башен, устройства огневых полос психологической подготовки и 100-метровых полос с препятствиями.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Наиболее высокие показатели индивидуального риска смерти, обусловленного техногенными факторами, связаны с гибелью людей на пожарах.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 2019 год обстановка с пожарами в Курганской области, по сравнению с 2018 годом, характеризовалась следующими основными показателями: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зарегистрировано 4198 пожаров (увеличение в 3,4 раза);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погибло при пожарах 99 человек (увеличение на 15,1%);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получили травму при пожарах 90 человек (уменьшение на 26,2%);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- спасено при пожарах 98 человек (уменьшение на 19%).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Выполнение подпрограммы позволит обеспечить пожарными автомобилями и пожарно-техническим вооружением посты пожарной охраны муниципальных образований Курганской области для локализации пожаров в удаленных населенных пунктах и повысить их боевую готовность, что в свою очередь поможет снизить количество пожаров, предотвратить гибель людей и материальные потери.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Существенное значение для предупреждения пожаров имеет противопожарная пропаганда с использованием средств массовой информации, что предопределяет необходимость приобретения видеоаппаратуры, изготовления и приобретения печатных агитационных материалов.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III. ПРИОРИТЕТЫ И ЦЕЛИ ГОСУДАРСТВЕННОЙ ПОЛИТИКИ</w:t>
      </w:r>
    </w:p>
    <w:p w:rsidR="001A471B" w:rsidRDefault="001A471B" w:rsidP="001A471B">
      <w:pPr>
        <w:pStyle w:val="ConsPlusTitle"/>
        <w:jc w:val="center"/>
      </w:pPr>
      <w:r>
        <w:t>В СФЕРЕ ОБЕСПЕЧЕНИЯ ПОЖАРНОЙ БЕЗОПАСНОСТИ КУРГАНСКОЙ 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Подпрограмма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Направления реализации подпрограммы соответствуют следующим приоритетам, целям и задачам государственной политики, обозначенным в Государственной </w:t>
      </w:r>
      <w:hyperlink r:id="rId25">
        <w:r>
          <w:rPr>
            <w:color w:val="0000FF"/>
          </w:rPr>
          <w:t>программе</w:t>
        </w:r>
      </w:hyperlink>
      <w: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минимизация социального, экономического и экологического ущерба, наносимого населению, экономике и природной среде от ведения военных конфликтов и вследствие их ведения, а также от совершения террористических актов, чрезвычайных ситуаций природного и техногенного характера, </w:t>
      </w:r>
      <w:r>
        <w:lastRenderedPageBreak/>
        <w:t>пожаров и происшествий на водных объектах.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Задачи: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развитие системы обеспечения технологической безопасности и безопасности при использовании атомной энергии;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общего уровня безопасности жизнедеятельности населения в субъектах Российской Федерации.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 и задачи подпрограммы реализуются по следующим направлениям: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эффективности мероприятий по минимизации риска пожаров, угроз жизни и здоровью людей;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развитие инфраструктуры государственных учреждений противопожарной службы и иных видов пожарной охраны;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оснащение подразделений пожарной охраны современной пожарной техникой, пожарно-техническим оборудованием и вооружением;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оснащение современными техническими средствами связи в целях обеспечения эффективного управления силами и средствами при пожарах и других чрезвычайных ситуациях.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Кроме того, приоритеты государственной политики в сфере обеспечения пожарной безопасности населения определены в следующих правовых актах Российской Федерации: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12 февраля 1998 года N 28-ФЗ "О гражданской обороне";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ноября 2013 года N 1007 "О силах и средствах единой государственной системы предупреждения и ликвидации чрезвычайных ситуаций".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Консолидация усилий органов государственной власти всех уровней на решение первоочередных государственных задач по обеспечению необходимого уровня пожарной безопасности и минимизация безвозвратных потерь, материального ущерба вследствие пожаров является важным фактором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IV. ЦЕЛИ И ЗАДАЧИ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Целями подпрограммы являются: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пожарной безопасности населения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укрепление материально-технического базы Государственной противопожарной службы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реализации целей подпрограммы необходимо решение следующих задач: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совершенствование противопожарной пропаганды;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организация обучения населения Курганской области мерам пожарной безопасности;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оперативности и эффективности деятельности органов управления и подразделений Государственной противопожарной службы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укрепление материально-технического обеспечения подразделений Государственной противопожарной службы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осуществление мер по правовой и социальной защите личного состава Государственной противопожарной службы Курганской области и членов их семей.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Достижение целей подпрограммы и решение поставленных задач планируется обеспечить посредством реализации следующих мер и механизмов (способов):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обучение населения Курганской области мерам пожарной безопасности;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изготовление и приобретение печатных агитационных материалов и литературы по вопросам пожарной безопасности;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содержание подразделений ГКУ "ППС Курганской области";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оснащение подразделений пожарной охраны современной пожарной техникой, пожарно-техническим оборудованием и вооружением;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оснащение современными техническими средствами связи в целях обеспечения эффективного управления силами и средствами при пожарах и других чрезвычайных ситуациях;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уровня профессиональной подготовки личного состава пожарной охраны.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V. СРОКИ РЕАЛИЗАЦИИ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Срок реализации подпрограммы: 2021 - 2025 годы.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Мероприятия подпрограммы реализуются в течение всего срока действия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VI. ПРОГНОЗ ОЖИДАЕМЫХ КОНЕЧНЫХ</w:t>
      </w:r>
    </w:p>
    <w:p w:rsidR="001A471B" w:rsidRDefault="001A471B" w:rsidP="001A471B">
      <w:pPr>
        <w:pStyle w:val="ConsPlusTitle"/>
        <w:jc w:val="center"/>
      </w:pPr>
      <w:r>
        <w:t>РЕЗУЛЬТАТОВ РЕАЛИЗАЦИИ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Реализация мероприятий подпрограммы обеспечит создание условий для положительных качественных изменений социальной и экономической ситуации в Курганской области, в том числе: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безопасности жизнедеятельности населения, снижение количества пожаров и сопутствующих потерь от них;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своевременного и гарантированного информирования населения по вопросам пожарной безопасности;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оперативности и качества выполнения аварийно-спасательных работ;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повышение оперативного реагирования при ликвидации пожаров, аварий, последствий стихийных бедствий;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бесперебойной работы техники при ликвидации пожаров, последствий аварий и стихийных бедствий;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защита жизни и здоровья пожарных-спасателей, обеспечение качественного выполнения ими задач по предназначению.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lastRenderedPageBreak/>
        <w:t>Раздел VII. ПЕРЕЧЕНЬ МЕРОПРИЯТИЙ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соисполнителя приведен в таблице 1.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9" w:name="P838"/>
      <w:bookmarkEnd w:id="9"/>
      <w:r>
        <w:t>Таблица 1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907"/>
        <w:gridCol w:w="2443"/>
        <w:gridCol w:w="2381"/>
      </w:tblGrid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238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Изготовление и приобретение печатных агитационных материалов и литературы по вопросам пожарной безопасности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"ППС Курганской области"</w:t>
            </w:r>
          </w:p>
        </w:tc>
        <w:tc>
          <w:tcPr>
            <w:tcW w:w="2381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Обеспечение своевременного и гарантированного информирования населения по вопросам пожарной безопасности; повышение безопасности жизнедеятельности населения, снижение количества пожаров и сопутствующих потерь от них</w:t>
            </w:r>
          </w:p>
        </w:tc>
      </w:tr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Обучение населения Курганской области мерам пожарной безопасности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"ППС Курганской области"</w:t>
            </w:r>
          </w:p>
        </w:tc>
        <w:tc>
          <w:tcPr>
            <w:tcW w:w="2381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</w:pPr>
            <w:r>
              <w:t>Содержание подразделений ГКУ "ППС Курганской области"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"ППС Курганской области"</w:t>
            </w:r>
          </w:p>
        </w:tc>
        <w:tc>
          <w:tcPr>
            <w:tcW w:w="238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Повышение оперативности и качества выполнения аварийно-спасательных работ; повышение оперативного реагирования при ликвидации пожаров, аварий, последствий стихийных бедствий</w:t>
            </w:r>
          </w:p>
        </w:tc>
      </w:tr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Доукомплектование подразделений ГКУ "ППС Курганской области" основными и вспомогательными пожарными автомобилями: автоцистернами, грузовыми, легковыми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"ППС Курганской области"</w:t>
            </w:r>
          </w:p>
        </w:tc>
        <w:tc>
          <w:tcPr>
            <w:tcW w:w="238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Обеспечение бесперебойной работы техники при ликвидации пожаров, последствий аварий и стихийных бедствий</w:t>
            </w:r>
          </w:p>
        </w:tc>
      </w:tr>
      <w:tr w:rsidR="001A471B" w:rsidTr="00A010AC">
        <w:tc>
          <w:tcPr>
            <w:tcW w:w="324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Приобретение вещевого имущества для личного состава подразделений ГКУ "ППС Курганской области"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2443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"ППС Курганской области"</w:t>
            </w:r>
          </w:p>
        </w:tc>
        <w:tc>
          <w:tcPr>
            <w:tcW w:w="238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Защита жизни и здоровья пожарных - спасателей, обеспечение качественного выполнения ими задач по предназначению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VIII. ЦЕЛЕВЫЕ ИНДИКАТОРЫ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Целевые индикаторы подпрограммы (количественные показатели, отражающие степень достижения целей и решения задач подпрограммы, с указанием плановых количественных значений по годам реализации) приведены в таблице 2.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r>
        <w:t>Таблица 2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080"/>
        <w:gridCol w:w="1128"/>
        <w:gridCol w:w="677"/>
        <w:gridCol w:w="739"/>
        <w:gridCol w:w="691"/>
        <w:gridCol w:w="672"/>
        <w:gridCol w:w="725"/>
      </w:tblGrid>
      <w:tr w:rsidR="001A471B" w:rsidTr="00A010AC">
        <w:tc>
          <w:tcPr>
            <w:tcW w:w="51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632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1A471B" w:rsidTr="00A010AC">
        <w:tc>
          <w:tcPr>
            <w:tcW w:w="51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272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08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2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Базовый период (2020 год)</w:t>
            </w:r>
          </w:p>
        </w:tc>
        <w:tc>
          <w:tcPr>
            <w:tcW w:w="6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9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7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</w:tr>
      <w:tr w:rsidR="001A471B" w:rsidTr="00A010AC">
        <w:tc>
          <w:tcPr>
            <w:tcW w:w="510" w:type="dxa"/>
          </w:tcPr>
          <w:p w:rsidR="001A471B" w:rsidRDefault="001A471B" w:rsidP="00A010AC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Уровень выполнения подразделениями Государственной противопожарной службы Курганской области плана профилактических мероприятий на год</w:t>
            </w:r>
          </w:p>
        </w:tc>
        <w:tc>
          <w:tcPr>
            <w:tcW w:w="108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</w:tr>
      <w:tr w:rsidR="001A471B" w:rsidTr="00A010AC">
        <w:tc>
          <w:tcPr>
            <w:tcW w:w="510" w:type="dxa"/>
          </w:tcPr>
          <w:p w:rsidR="001A471B" w:rsidRDefault="001A471B" w:rsidP="00A010AC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Укомплектованность подразделений Государственной противопожарной службы Курганской области вещевым имуществом и пожарно-техническим вооружением</w:t>
            </w:r>
          </w:p>
        </w:tc>
        <w:tc>
          <w:tcPr>
            <w:tcW w:w="108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100</w:t>
            </w:r>
          </w:p>
        </w:tc>
      </w:tr>
      <w:tr w:rsidR="001A471B" w:rsidTr="00A010AC">
        <w:tc>
          <w:tcPr>
            <w:tcW w:w="510" w:type="dxa"/>
          </w:tcPr>
          <w:p w:rsidR="001A471B" w:rsidRDefault="001A471B" w:rsidP="00A010AC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Время прибытия подразделения Государственной противопожарной службы Курганской области на пожар</w:t>
            </w:r>
          </w:p>
        </w:tc>
        <w:tc>
          <w:tcPr>
            <w:tcW w:w="108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минут, не более</w:t>
            </w:r>
          </w:p>
        </w:tc>
        <w:tc>
          <w:tcPr>
            <w:tcW w:w="112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5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IX. ИНФОРМАЦИЯ ПО РЕСУРСНОМУ ОБЕСПЕЧЕНИЮ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Финансирование мероприятий подпрограммы планируется осуществлять за счет средств областного бюджета.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Ежегодные объемы финансирования подпрограммы утверждаются законом Курганской области об областном бюджете на соответствующий финансовый год и плановый период.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Общий объем финансирования за счет средств областного бюджета составит 493 913,0 тыс.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Информация о ресурсном обеспечении подпрограммы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таблице 3.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10" w:name="P920"/>
      <w:bookmarkEnd w:id="10"/>
      <w:r>
        <w:t>Таблица 3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sectPr w:rsidR="001A471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04"/>
        <w:gridCol w:w="1134"/>
        <w:gridCol w:w="960"/>
        <w:gridCol w:w="960"/>
        <w:gridCol w:w="1020"/>
        <w:gridCol w:w="964"/>
        <w:gridCol w:w="964"/>
        <w:gridCol w:w="1195"/>
      </w:tblGrid>
      <w:tr w:rsidR="001A471B" w:rsidTr="00A010AC">
        <w:tc>
          <w:tcPr>
            <w:tcW w:w="141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Задача, мероприятие</w:t>
            </w:r>
          </w:p>
        </w:tc>
        <w:tc>
          <w:tcPr>
            <w:tcW w:w="1304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6002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Объем финансирования из областного бюджета </w:t>
            </w:r>
            <w:hyperlink w:anchor="P980">
              <w:r>
                <w:rPr>
                  <w:color w:val="0000FF"/>
                </w:rPr>
                <w:t>&lt;*&gt;</w:t>
              </w:r>
            </w:hyperlink>
            <w:r>
              <w:t>, тыс. рублей</w:t>
            </w:r>
          </w:p>
        </w:tc>
        <w:tc>
          <w:tcPr>
            <w:tcW w:w="1195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 xml:space="preserve">Целевой индикатор </w:t>
            </w:r>
            <w:hyperlink w:anchor="P981">
              <w:r>
                <w:rPr>
                  <w:color w:val="0000FF"/>
                </w:rPr>
                <w:t>&lt;**&gt;</w:t>
              </w:r>
            </w:hyperlink>
            <w:r>
              <w:t>, на достижение которого направлено финансирование</w:t>
            </w:r>
          </w:p>
        </w:tc>
      </w:tr>
      <w:tr w:rsidR="001A471B" w:rsidTr="00A010AC">
        <w:tc>
          <w:tcPr>
            <w:tcW w:w="141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30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68" w:type="dxa"/>
            <w:gridSpan w:val="5"/>
          </w:tcPr>
          <w:p w:rsidR="001A471B" w:rsidRDefault="001A471B" w:rsidP="00A010AC">
            <w:pPr>
              <w:pStyle w:val="ConsPlusNormal"/>
              <w:jc w:val="center"/>
            </w:pPr>
            <w:r>
              <w:t>по годам</w:t>
            </w:r>
          </w:p>
        </w:tc>
        <w:tc>
          <w:tcPr>
            <w:tcW w:w="1195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41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30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34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5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9918" w:type="dxa"/>
            <w:gridSpan w:val="9"/>
          </w:tcPr>
          <w:p w:rsidR="001A471B" w:rsidRDefault="001A471B" w:rsidP="00A010AC">
            <w:pPr>
              <w:pStyle w:val="ConsPlusNormal"/>
              <w:jc w:val="both"/>
              <w:outlineLvl w:val="4"/>
            </w:pPr>
            <w:r>
              <w:t>Задачи: совершенствование противопожарной пропаганды; организация обучения населения Курганской области мерам пожарной безопасности</w:t>
            </w:r>
          </w:p>
        </w:tc>
      </w:tr>
      <w:tr w:rsidR="001A471B" w:rsidTr="00A010AC"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Изготовление и приобретение печатных агитационных материалов и литературы по вопросам пожарной безопасности</w:t>
            </w:r>
          </w:p>
        </w:tc>
        <w:tc>
          <w:tcPr>
            <w:tcW w:w="130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5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Уровень выполнения подразделениями Государственной противопожарной службы Курганской области плана профилактических мероприятий на год</w:t>
            </w:r>
          </w:p>
        </w:tc>
      </w:tr>
      <w:tr w:rsidR="001A471B" w:rsidTr="00A010AC">
        <w:tc>
          <w:tcPr>
            <w:tcW w:w="9918" w:type="dxa"/>
            <w:gridSpan w:val="9"/>
          </w:tcPr>
          <w:p w:rsidR="001A471B" w:rsidRDefault="001A471B" w:rsidP="00A010AC">
            <w:pPr>
              <w:pStyle w:val="ConsPlusNormal"/>
              <w:jc w:val="both"/>
              <w:outlineLvl w:val="4"/>
            </w:pPr>
            <w:r>
              <w:t>Задачи: укрепление материально-технического обеспечения подразделений Государственной противопожарной службы Курганской области и пожарной охраны муниципальных образований Курганской области; осуществление мер по правовой и социальной защите личного состава Государственной противопожарной службы Курганской области и членов их семей; повышение оперативности и эффективности деятельности органов управления и подразделений Государственной противопожарной службы Курганской области</w:t>
            </w:r>
          </w:p>
        </w:tc>
      </w:tr>
      <w:tr w:rsidR="001A471B" w:rsidTr="00A010AC"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Доукомплектование подразделений ГКУ "ППС Курганской области" основными и вспомогательными пожарными автомобилями: автоцистернами, грузовыми и легковыми</w:t>
            </w:r>
          </w:p>
        </w:tc>
        <w:tc>
          <w:tcPr>
            <w:tcW w:w="130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95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Укомплектованность подразделений Государственной противопожарной службы Курганской области вещевым имуществом и пожарно-техническим вооружением; время прибытия подразделения Государств</w:t>
            </w:r>
            <w:r>
              <w:lastRenderedPageBreak/>
              <w:t>енной противопожарной службы Курганской области на пожар</w:t>
            </w:r>
          </w:p>
        </w:tc>
      </w:tr>
      <w:tr w:rsidR="001A471B" w:rsidTr="00A010AC"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Приобретение вещевого имущества для личного состава подразделений ГКУ "ППС </w:t>
            </w:r>
            <w:r>
              <w:lastRenderedPageBreak/>
              <w:t>Курганской области"</w:t>
            </w:r>
          </w:p>
        </w:tc>
        <w:tc>
          <w:tcPr>
            <w:tcW w:w="1304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 xml:space="preserve">Департамент природных ресурсов и охраны окружающей среды Курганской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lastRenderedPageBreak/>
              <w:t>5250,0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195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Содержание подразделений ГКУ "ППС Курганской области"</w:t>
            </w:r>
          </w:p>
        </w:tc>
        <w:tc>
          <w:tcPr>
            <w:tcW w:w="1304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486763,0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97352,6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97352,6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97352,6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97352,6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97352,6</w:t>
            </w:r>
          </w:p>
        </w:tc>
        <w:tc>
          <w:tcPr>
            <w:tcW w:w="1195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41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113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493913,0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02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96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98782,6</w:t>
            </w:r>
          </w:p>
        </w:tc>
        <w:tc>
          <w:tcPr>
            <w:tcW w:w="1195" w:type="dxa"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--------------------------------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11" w:name="P980"/>
      <w:bookmarkEnd w:id="11"/>
      <w:r>
        <w:t>&lt;*&gt; Средства носят характер прогноза и могут корректироваться в зависимости от возможности областного бюджета на соответствующий финансовый год.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bookmarkStart w:id="12" w:name="P981"/>
      <w:bookmarkEnd w:id="12"/>
      <w:r>
        <w:t>&lt;**&gt; Значения целевых индикаторов по годам приведены в разделе VIII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1"/>
      </w:pPr>
      <w:r>
        <w:t>Приложение 3</w:t>
      </w:r>
    </w:p>
    <w:p w:rsidR="001A471B" w:rsidRDefault="001A471B" w:rsidP="001A471B">
      <w:pPr>
        <w:pStyle w:val="ConsPlusNormal"/>
        <w:jc w:val="right"/>
      </w:pPr>
      <w:r>
        <w:t>к государственной программе</w:t>
      </w:r>
    </w:p>
    <w:p w:rsidR="001A471B" w:rsidRDefault="001A471B" w:rsidP="001A471B">
      <w:pPr>
        <w:pStyle w:val="ConsPlusNormal"/>
        <w:jc w:val="right"/>
      </w:pPr>
      <w:r>
        <w:t>Курганской области</w:t>
      </w:r>
    </w:p>
    <w:p w:rsidR="001A471B" w:rsidRDefault="001A471B" w:rsidP="001A471B">
      <w:pPr>
        <w:pStyle w:val="ConsPlusNormal"/>
        <w:jc w:val="right"/>
      </w:pPr>
      <w:r>
        <w:t>"Защита населения и</w:t>
      </w:r>
    </w:p>
    <w:p w:rsidR="001A471B" w:rsidRDefault="001A471B" w:rsidP="001A471B">
      <w:pPr>
        <w:pStyle w:val="ConsPlusNormal"/>
        <w:jc w:val="right"/>
      </w:pPr>
      <w:r>
        <w:t>территорий от чрезвычайных ситуаций,</w:t>
      </w:r>
    </w:p>
    <w:p w:rsidR="001A471B" w:rsidRDefault="001A471B" w:rsidP="001A471B">
      <w:pPr>
        <w:pStyle w:val="ConsPlusNormal"/>
        <w:jc w:val="right"/>
      </w:pPr>
      <w:r>
        <w:t>обеспечение пожарной безопасности и</w:t>
      </w:r>
    </w:p>
    <w:p w:rsidR="001A471B" w:rsidRDefault="001A471B" w:rsidP="001A471B">
      <w:pPr>
        <w:pStyle w:val="ConsPlusNormal"/>
        <w:jc w:val="right"/>
      </w:pPr>
      <w:r>
        <w:t>безопасности людей на водных объектах"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</w:pPr>
      <w:bookmarkStart w:id="13" w:name="P995"/>
      <w:bookmarkEnd w:id="13"/>
      <w:r>
        <w:t>ПОДПРОГРАММА</w:t>
      </w:r>
    </w:p>
    <w:p w:rsidR="001A471B" w:rsidRDefault="001A471B" w:rsidP="001A471B">
      <w:pPr>
        <w:pStyle w:val="ConsPlusTitle"/>
        <w:jc w:val="center"/>
      </w:pPr>
      <w:r>
        <w:t>"ОБЕСПЕЧЕНИЕ ФОРМИРОВАНИЯ И СОДЕРЖАНИЯ РЕЗЕРВА МАТЕРИАЛЬНЫХ</w:t>
      </w:r>
    </w:p>
    <w:p w:rsidR="001A471B" w:rsidRDefault="001A471B" w:rsidP="001A471B">
      <w:pPr>
        <w:pStyle w:val="ConsPlusTitle"/>
        <w:jc w:val="center"/>
      </w:pPr>
      <w:r>
        <w:t>РЕСУРСОВ ДЛЯ ЛИКВИДАЦИИ ЧРЕЗВЫЧАЙНЫХ СИТУАЦИЙ</w:t>
      </w:r>
    </w:p>
    <w:p w:rsidR="001A471B" w:rsidRDefault="001A471B" w:rsidP="001A471B">
      <w:pPr>
        <w:pStyle w:val="ConsPlusTitle"/>
        <w:jc w:val="center"/>
      </w:pPr>
      <w:r>
        <w:t>МЕЖМУНИЦИПАЛЬНОГО И РЕГИОНАЛЬНОГО ХАРАКТЕРА НА ТЕРРИТОРИИ</w:t>
      </w:r>
    </w:p>
    <w:p w:rsidR="001A471B" w:rsidRDefault="001A471B" w:rsidP="001A471B">
      <w:pPr>
        <w:pStyle w:val="ConsPlusTitle"/>
        <w:jc w:val="center"/>
      </w:pPr>
      <w:r>
        <w:t>КУРГАНСКОЙ ОБЛАСТИ"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I. ПАСПОРТ</w:t>
      </w:r>
    </w:p>
    <w:p w:rsidR="001A471B" w:rsidRDefault="001A471B" w:rsidP="001A471B">
      <w:pPr>
        <w:pStyle w:val="ConsPlusTitle"/>
        <w:jc w:val="center"/>
      </w:pPr>
      <w:r>
        <w:t>ПОДПРОГРАММЫ "ОБЕСПЕЧЕНИЕ ФОРМИРОВАНИЯ И СОДЕРЖАНИЯ РЕЗЕРВА</w:t>
      </w:r>
    </w:p>
    <w:p w:rsidR="001A471B" w:rsidRDefault="001A471B" w:rsidP="001A471B">
      <w:pPr>
        <w:pStyle w:val="ConsPlusTitle"/>
        <w:jc w:val="center"/>
      </w:pPr>
      <w:r>
        <w:t>МАТЕРИАЛЬНЫХ РЕСУРСОВ ДЛЯ ЛИКВИДАЦИИ ЧРЕЗВЫЧАЙНЫХ СИТУАЦИЙ</w:t>
      </w:r>
    </w:p>
    <w:p w:rsidR="001A471B" w:rsidRDefault="001A471B" w:rsidP="001A471B">
      <w:pPr>
        <w:pStyle w:val="ConsPlusTitle"/>
        <w:jc w:val="center"/>
      </w:pPr>
      <w:r>
        <w:t>МЕЖМУНИЦИПАЛЬНОГО И РЕГИОНАЛЬНОГО ХАРАКТЕРА НА ТЕРРИТОРИИ</w:t>
      </w:r>
    </w:p>
    <w:p w:rsidR="001A471B" w:rsidRDefault="001A471B" w:rsidP="001A471B">
      <w:pPr>
        <w:pStyle w:val="ConsPlusTitle"/>
        <w:jc w:val="center"/>
      </w:pPr>
      <w:r>
        <w:t>КУРГАНСКОЙ ОБЛАСТИ"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06"/>
      </w:tblGrid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Наименование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Подпрограмма "Обеспечение формирования и содержания резерва материальных ресурсов для ликвидации чрезвычайных ситуаций межмуниципального и регионального характера на территории Курганской области" (далее - подпрограмма)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Департамент природных ресурсов и охраны окружающей среды Курганской области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Соисполнители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Департамент экономического развития Курганской области;</w:t>
            </w:r>
          </w:p>
          <w:p w:rsidR="001A471B" w:rsidRDefault="001A471B" w:rsidP="00A010AC">
            <w:pPr>
              <w:pStyle w:val="ConsPlusNormal"/>
            </w:pPr>
            <w:r>
              <w:t>Департамент здравоохранения Курганской области;</w:t>
            </w:r>
          </w:p>
          <w:p w:rsidR="001A471B" w:rsidRDefault="001A471B" w:rsidP="00A010AC">
            <w:pPr>
              <w:pStyle w:val="ConsPlusNormal"/>
            </w:pPr>
            <w:r>
              <w:t>Управление ветеринарии Курганской области;</w:t>
            </w:r>
          </w:p>
          <w:p w:rsidR="001A471B" w:rsidRDefault="001A471B" w:rsidP="00A010AC">
            <w:pPr>
              <w:pStyle w:val="ConsPlusNormal"/>
            </w:pPr>
            <w:r>
              <w:t>Государственное казенное учреждение "Служба спасения и защиты населения в чрезвычайных ситуациях Курганской области" (далее - ГКУ "Служба спасения Курганской области")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Цели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Формирование и содержание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Задачи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Обеспечение формирования и сохранности резерва материальных ресурсов для ликвидации чрезвычайных ситуаций межмуниципального и регионального характера на территории Курганской области;</w:t>
            </w:r>
          </w:p>
          <w:p w:rsidR="001A471B" w:rsidRDefault="001A471B" w:rsidP="00A010AC">
            <w:pPr>
              <w:pStyle w:val="ConsPlusNormal"/>
            </w:pPr>
            <w:r>
              <w:t>обеспечение сохранности запасов материально-технических, продовольственных, медицинских и иных средств, создаваемых Правительством Курганской области в целях гражданской обороны, для обеспечения населения, аварийно-спасательных формирований и спасательных служб Курганской области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Доля фактически созданного резерва материальных ресурсов для ликвидации чрезвычайных ситуаций межмуниципального и регионального характера от установленных объемов и номенклатуры, %;</w:t>
            </w:r>
          </w:p>
          <w:p w:rsidR="001A471B" w:rsidRDefault="001A471B" w:rsidP="00A010AC">
            <w:pPr>
              <w:pStyle w:val="ConsPlusNormal"/>
            </w:pPr>
            <w:r>
              <w:lastRenderedPageBreak/>
              <w:t>доля резерва материальных ресурсов для ликвидации чрезвычайных ситуаций межмуниципального и регионального характера, приходящегося на душу населения, руб./чел.</w:t>
            </w:r>
          </w:p>
        </w:tc>
      </w:tr>
      <w:tr w:rsidR="001A471B" w:rsidTr="00A010AC">
        <w:tc>
          <w:tcPr>
            <w:tcW w:w="2268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lastRenderedPageBreak/>
              <w:t>Сроки реализации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2021 - 2025 годы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Объемы бюджетных ассигнований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Общий объем бюджетного финансирования подпрограммы из областного бюджета составит 2 930,0 тыс. рублей, в том числе по годам: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2021 год - 586,0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2022 год - 586,0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2023 год - 586,0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2024 год - 586,0 тыс. рублей;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2025 год - 586,0 тыс. рублей</w:t>
            </w:r>
          </w:p>
        </w:tc>
      </w:tr>
      <w:tr w:rsidR="001A471B" w:rsidTr="00A010AC">
        <w:tc>
          <w:tcPr>
            <w:tcW w:w="2268" w:type="dxa"/>
          </w:tcPr>
          <w:p w:rsidR="001A471B" w:rsidRDefault="001A471B" w:rsidP="00A010AC">
            <w:pPr>
              <w:pStyle w:val="ConsPlusNormal"/>
            </w:pPr>
            <w:r>
              <w:t>Ожидаемые результаты реализации</w:t>
            </w:r>
          </w:p>
        </w:tc>
        <w:tc>
          <w:tcPr>
            <w:tcW w:w="5606" w:type="dxa"/>
            <w:vAlign w:val="bottom"/>
          </w:tcPr>
          <w:p w:rsidR="001A471B" w:rsidRDefault="001A471B" w:rsidP="00A010AC">
            <w:pPr>
              <w:pStyle w:val="ConsPlusNormal"/>
            </w:pPr>
            <w:r>
              <w:t>Сохранение резерва материальных ресурсов для ликвидации чрезвычайных ситуаций межмуниципального и регионального характера на территории Курганской области;</w:t>
            </w:r>
          </w:p>
          <w:p w:rsidR="001A471B" w:rsidRDefault="001A471B" w:rsidP="00A010AC">
            <w:pPr>
              <w:pStyle w:val="ConsPlusNormal"/>
            </w:pPr>
            <w:r>
              <w:t>увеличение объема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II. ХАРАКТЕРИСТИКА ТЕКУЩЕГО СОСТОЯНИЯ СФЕРЫ</w:t>
      </w:r>
    </w:p>
    <w:p w:rsidR="001A471B" w:rsidRDefault="001A471B" w:rsidP="001A471B">
      <w:pPr>
        <w:pStyle w:val="ConsPlusTitle"/>
        <w:jc w:val="center"/>
      </w:pPr>
      <w:r>
        <w:t>ФОРМИРОВАНИЯ И СОДЕРЖАНИЯ РЕЗЕРВА МАТЕРИАЛЬНЫХ РЕСУРСОВ</w:t>
      </w:r>
    </w:p>
    <w:p w:rsidR="001A471B" w:rsidRDefault="001A471B" w:rsidP="001A471B">
      <w:pPr>
        <w:pStyle w:val="ConsPlusTitle"/>
        <w:jc w:val="center"/>
      </w:pPr>
      <w:r>
        <w:t>ДЛЯ ЛИКВИДАЦИИ ЧРЕЗВЫЧАЙНЫХ СИТУАЦИЙ МЕЖМУНИЦИПАЛЬНОГО</w:t>
      </w:r>
    </w:p>
    <w:p w:rsidR="001A471B" w:rsidRDefault="001A471B" w:rsidP="001A471B">
      <w:pPr>
        <w:pStyle w:val="ConsPlusTitle"/>
        <w:jc w:val="center"/>
      </w:pPr>
      <w:r>
        <w:t>И РЕГИОНАЛЬНОГО ХАРАКТЕРА НА ТЕРРИТОРИИ КУРГАНСКОЙ 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 xml:space="preserve">Хранение резервов материальных ресурсов для ликвидации чрезвычайных ситуаций природного и техногенного характера на территории Курганской области осуществляется в соответствии с требованиями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 характера".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Продолжается формирование и содержание имущества гражданской обороны и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По состоянию на 1 января 2020 года накопление материальных ресурсов в резерве материальных ресурсов для ликвидации чрезвычайных ситуаций межмуниципального и регионального характера Правительства Курганской области составляет 17 млн 828 тыс. рублей (73% от планируемого объема накопления, утвержденного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11 июня 2019 года N 179 "О порядке создания и использования резерва материальных ресурсов, восполнения использованных средств резерва материальных ресурсов для ликвидации чрезвычайных ситуаций межмуниципального и регионального характера"). Доля резервов материальных ресурсов, приходящихся на душу населения, составляет 22 рубля на человека.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Создание резервов осуществляется путем закупки и закладки на хранение материальных ресурсов (продовольствие, вещевое имущество, стройматериалы, горюче-смазочные материалы, медицинское имущество, средства индивидуальной защиты, транспортные средства, инструмент). Хранение областных резервов организовано на складах, приспособленных для содержания соответствующих видов продукции, обеспечивающих сохранность материальных ресурсов.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Законом</w:t>
        </w:r>
      </w:hyperlink>
      <w:r>
        <w:t xml:space="preserve"> Курганской области от 12 декабря 2019 года N 169 "Об областном бюджете на 2020 год и на плановый период 2021 и 2022 годов" утверждена сумма расходов на 2020 год - 781 тыс. рублей, из них: 597 тыс. рублей - на формирование резерва материальных ресурсов для ликвидации чрезвычайных ситуаций и 184 тыс. рублей - на организацию хранения запасов резерва материальных ресурсов для ликвидации чрезвычайных ситуаций.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lastRenderedPageBreak/>
        <w:t>В целях создания и поддержания необходимого объема резерва материальных ресурсов требуется ежегодно выделять средства и проводить мероприятия по выпуску, освежению и замене материальных ресурсов и увеличению доли фактически созданных резервов.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соответствии с требованиями приказа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N 543 "Об утверждении Положения об организации обеспечения населения средствами индивидуальной защиты" обеспеченность населения Курганской области средствами индивидуальной защиты составляет 100%.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Выпуск из резерва, освежение и замена материальных ресурсов проводятся в соответствии с ежегодным Планом выпуска и освежения резерва материальных ресурсов для ликвидации чрезвычайных ситуаций на территории Курганской области, на основании распоряжений Правительства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В настоящее время фактически созданные резервы составляют 75% от планируемого объема, что говорит о необходимости дальнейшего накопления материальных ресурсов.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Проверки на местах хранения имущества резерва для ликвидации чрезвычайных ситуаций проводятся в соответствии с Графиком проверок формирователей и поставщиков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Подпрограммой предусматривается финансирование мероприятий, направленных на накопление материальных ресурсов, недопущение преждевременной порчи хранимого имущества и материальных ценностей.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III. ПРИОРИТЕТЫ И ЦЕЛИ ГОСУДАРСТВЕННОЙ ПОЛИТИКИ</w:t>
      </w:r>
    </w:p>
    <w:p w:rsidR="001A471B" w:rsidRDefault="001A471B" w:rsidP="001A471B">
      <w:pPr>
        <w:pStyle w:val="ConsPlusTitle"/>
        <w:jc w:val="center"/>
      </w:pPr>
      <w:r>
        <w:t>В СФЕРЕ ФОРМИРОВАНИЯ И СОДЕРЖАНИЯ РЕЗЕРВА МАТЕРИАЛЬНЫХ</w:t>
      </w:r>
    </w:p>
    <w:p w:rsidR="001A471B" w:rsidRDefault="001A471B" w:rsidP="001A471B">
      <w:pPr>
        <w:pStyle w:val="ConsPlusTitle"/>
        <w:jc w:val="center"/>
      </w:pPr>
      <w:r>
        <w:t>РЕСУРСОВ ДЛЯ ЛИКВИДАЦИИ ЧРЕЗВЫЧАЙНЫХ СИТУАЦИЙ</w:t>
      </w:r>
    </w:p>
    <w:p w:rsidR="001A471B" w:rsidRDefault="001A471B" w:rsidP="001A471B">
      <w:pPr>
        <w:pStyle w:val="ConsPlusTitle"/>
        <w:jc w:val="center"/>
      </w:pPr>
      <w:r>
        <w:t>МЕЖМУНИЦИПАЛЬНОГО И РЕГИОНАЛЬНОГО ХАРАКТЕРА НА ТЕРРИТОРИИ</w:t>
      </w:r>
    </w:p>
    <w:p w:rsidR="001A471B" w:rsidRDefault="001A471B" w:rsidP="001A471B">
      <w:pPr>
        <w:pStyle w:val="ConsPlusTitle"/>
        <w:jc w:val="center"/>
      </w:pPr>
      <w:r>
        <w:t>КУРГАНСКОЙ ОБЛАСТИ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Подпрограмма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Направления реализации подпрограммы соответствуют приоритетам, целям и задачам государственной политики, обозначенным в подпрограмме "Предупреждение, спасение, помощь"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Цель и задача подпрограммы "Предупреждение, спасение, помощь"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реализуются в подпрограмме по следующим направлениям: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формирование и содержание резервов материальных ресурсов для ликвидации чрезвычайных ситуаций природного и техногенного характера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организация хранения запасов материально-технических, продовольственных, медицинских и иных средств, создаваемых Правительством Курганской области в целях гражданской обороны, для обеспечения населения, аварийно-спасательных формирований и спасательных служб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Кроме того, приоритеты государственной политики в сфере обеспечения сохранности и содержания имущества гражданской обороны и резерва материальных ресурсов для ликвидации чрезвычайных ситуаций межмуниципального и регионального характера определены в следующих правовых актах Российской Федерации: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IV. ЦЕЛИ И ЗАДАЧИ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Целью подпрограммы является формирование и содержание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Для достижения цели подпрограммы необходимо решение следующих задач: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формирования и сохранности резерва материальных ресурсов для ликвидации чрезвычайных ситуаций межмуниципального и регионального характера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сохранности запасов материально-технических, продовольственных, медицинских и иных средств, создаваемых Правительством Курганской области в целях гражданской обороны, для обеспечения населения, аварийно-спасательных формирований и спасательных служб Курганской области.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Достижение цели подпрограммы и решение поставленных задач планируется обеспечить посредством реализации следующих мер и механизмов (способов):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обеспечение условий хранения резервов материальных ресурсов для ликвидации чрезвычайных ситуаций природного и техногенного характера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увеличение объема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V. СРОКИ РЕАЛИЗАЦИИ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Срок реализации подпрограммы: 2021 - 2025 годы.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Мероприятия подпрограммы реализуются в течение всего срока действия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VI. ПРОГНОЗ ОЖИДАЕМЫХ</w:t>
      </w:r>
    </w:p>
    <w:p w:rsidR="001A471B" w:rsidRDefault="001A471B" w:rsidP="001A471B">
      <w:pPr>
        <w:pStyle w:val="ConsPlusTitle"/>
        <w:jc w:val="center"/>
      </w:pPr>
      <w:r>
        <w:t>КОНЕЧНЫХ РЕЗУЛЬТАТОВ РЕАЛИЗАЦИИ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Реализация мероприятий подпрограммы обеспечит создание условий для положительных качественных изменений социальной и экономической ситуации в Курганской области, в том числе: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сохранение резерва материальных ресурсов для ликвидации чрезвычайных ситуаций межмуниципального и регионального характера на территории Курганской области;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увеличение объема резерва материальных ресурсов для ликвидации чрезвычайных ситуаций межмуниципального и регионального характера на территории Курганской области.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VII. ПЕРЕЧЕНЬ МЕРОПРИЯТИЙ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соисполнителя приведен в таблице 1.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14" w:name="P1095"/>
      <w:bookmarkEnd w:id="14"/>
      <w:r>
        <w:t>Таблица 1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850"/>
        <w:gridCol w:w="3038"/>
        <w:gridCol w:w="2324"/>
      </w:tblGrid>
      <w:tr w:rsidR="001A471B" w:rsidTr="00A010AC">
        <w:tc>
          <w:tcPr>
            <w:tcW w:w="27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303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2324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1A471B" w:rsidTr="00A010AC">
        <w:tc>
          <w:tcPr>
            <w:tcW w:w="2750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Формирование резерва материальных ресурсов для ликвидации чрезвычайных ситуаций </w:t>
            </w:r>
            <w:r>
              <w:lastRenderedPageBreak/>
              <w:t>межмуниципального и регионального характера на территории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2021 - 2025</w:t>
            </w:r>
          </w:p>
        </w:tc>
        <w:tc>
          <w:tcPr>
            <w:tcW w:w="3038" w:type="dxa"/>
          </w:tcPr>
          <w:p w:rsidR="001A471B" w:rsidRDefault="001A471B" w:rsidP="00A010AC">
            <w:pPr>
              <w:pStyle w:val="ConsPlusNormal"/>
              <w:jc w:val="both"/>
            </w:pPr>
            <w:r>
              <w:t xml:space="preserve">Департамент природных ресурсов и охраны окружающей среды Курганской области; Управление </w:t>
            </w:r>
            <w:r>
              <w:lastRenderedPageBreak/>
              <w:t>ветеринарии Курганской области; Департамент экономического развития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"Служба спасения Курганской области"</w:t>
            </w:r>
          </w:p>
        </w:tc>
        <w:tc>
          <w:tcPr>
            <w:tcW w:w="2324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 xml:space="preserve">Сохранение резерва материальных ресурсов для ликвидации </w:t>
            </w:r>
            <w:r>
              <w:lastRenderedPageBreak/>
              <w:t>чрезвычайных ситуаций межмуниципального и регионального характера на территории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увеличение объема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</w:tr>
      <w:tr w:rsidR="001A471B" w:rsidTr="00A010AC">
        <w:tc>
          <w:tcPr>
            <w:tcW w:w="2750" w:type="dxa"/>
          </w:tcPr>
          <w:p w:rsidR="001A471B" w:rsidRDefault="001A471B" w:rsidP="00A010AC">
            <w:pPr>
              <w:pStyle w:val="ConsPlusNormal"/>
              <w:jc w:val="both"/>
            </w:pPr>
            <w:r>
              <w:lastRenderedPageBreak/>
              <w:t>Организация хранения запасов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both"/>
            </w:pPr>
            <w:r>
              <w:t>2021 - 2025</w:t>
            </w:r>
          </w:p>
        </w:tc>
        <w:tc>
          <w:tcPr>
            <w:tcW w:w="3038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области; Департамент экономического развития Курганской области; Департамент здравоохранения Курганской области; Управление ветеринарии Курганской области;</w:t>
            </w:r>
          </w:p>
          <w:p w:rsidR="001A471B" w:rsidRDefault="001A471B" w:rsidP="00A010AC">
            <w:pPr>
              <w:pStyle w:val="ConsPlusNormal"/>
              <w:jc w:val="both"/>
            </w:pPr>
            <w:r>
              <w:t>ГКУ "Служба спасения Курганской области"</w:t>
            </w:r>
          </w:p>
        </w:tc>
        <w:tc>
          <w:tcPr>
            <w:tcW w:w="2324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VIII. ЦЕЛЕВЫЕ ИНДИКАТОРЫ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Целевые индикаторы подпрограммы (количественные показатели, отражающие степень достижения целей и решения задач подпрограммы, с указанием плановых количественных значений по годам реализации) приведены в таблице 2.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r>
        <w:t>Таблица 2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960"/>
        <w:gridCol w:w="907"/>
        <w:gridCol w:w="907"/>
        <w:gridCol w:w="850"/>
        <w:gridCol w:w="850"/>
        <w:gridCol w:w="902"/>
        <w:gridCol w:w="922"/>
      </w:tblGrid>
      <w:tr w:rsidR="001A471B" w:rsidTr="00A010AC">
        <w:tc>
          <w:tcPr>
            <w:tcW w:w="51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960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38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1A471B" w:rsidTr="00A010AC">
        <w:tc>
          <w:tcPr>
            <w:tcW w:w="51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221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60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Базовый период (2020 год)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22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</w:tr>
      <w:tr w:rsidR="001A471B" w:rsidTr="00A010AC">
        <w:tc>
          <w:tcPr>
            <w:tcW w:w="510" w:type="dxa"/>
          </w:tcPr>
          <w:p w:rsidR="001A471B" w:rsidRDefault="001A471B" w:rsidP="00A010AC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Доля фактически созданного резерва материальных ресурсов для ликвидации чрезвычайных ситуаций межмуниципального и регионального характера от установленных объемов и номенклатуры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2" w:type="dxa"/>
          </w:tcPr>
          <w:p w:rsidR="001A471B" w:rsidRDefault="001A471B" w:rsidP="00A010AC">
            <w:pPr>
              <w:pStyle w:val="ConsPlusNormal"/>
            </w:pPr>
            <w:r>
              <w:t>78</w:t>
            </w:r>
          </w:p>
        </w:tc>
        <w:tc>
          <w:tcPr>
            <w:tcW w:w="922" w:type="dxa"/>
          </w:tcPr>
          <w:p w:rsidR="001A471B" w:rsidRDefault="001A471B" w:rsidP="00A010AC">
            <w:pPr>
              <w:pStyle w:val="ConsPlusNormal"/>
            </w:pPr>
            <w:r>
              <w:t>79</w:t>
            </w:r>
          </w:p>
        </w:tc>
      </w:tr>
      <w:tr w:rsidR="001A471B" w:rsidTr="00A010AC">
        <w:tc>
          <w:tcPr>
            <w:tcW w:w="510" w:type="dxa"/>
          </w:tcPr>
          <w:p w:rsidR="001A471B" w:rsidRDefault="001A471B" w:rsidP="00A010AC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Доля резерва материальных ресурсов для ликвидации чрезвычайных ситуаций межмуниципального и регионального характера, приходящегося на душу населения</w:t>
            </w:r>
          </w:p>
        </w:tc>
        <w:tc>
          <w:tcPr>
            <w:tcW w:w="960" w:type="dxa"/>
          </w:tcPr>
          <w:p w:rsidR="001A471B" w:rsidRDefault="001A471B" w:rsidP="00A010AC">
            <w:pPr>
              <w:pStyle w:val="ConsPlusNormal"/>
            </w:pPr>
            <w:r>
              <w:t>руб./чел.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</w:pPr>
            <w:r>
              <w:t>23,0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</w:pPr>
            <w:r>
              <w:t>24,0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</w:pPr>
            <w:r>
              <w:t>25,0</w:t>
            </w:r>
          </w:p>
        </w:tc>
        <w:tc>
          <w:tcPr>
            <w:tcW w:w="902" w:type="dxa"/>
          </w:tcPr>
          <w:p w:rsidR="001A471B" w:rsidRDefault="001A471B" w:rsidP="00A010AC">
            <w:pPr>
              <w:pStyle w:val="ConsPlusNormal"/>
            </w:pPr>
            <w:r>
              <w:t>26,0</w:t>
            </w:r>
          </w:p>
        </w:tc>
        <w:tc>
          <w:tcPr>
            <w:tcW w:w="922" w:type="dxa"/>
          </w:tcPr>
          <w:p w:rsidR="001A471B" w:rsidRDefault="001A471B" w:rsidP="00A010AC">
            <w:pPr>
              <w:pStyle w:val="ConsPlusNormal"/>
            </w:pPr>
            <w:r>
              <w:t>27,0</w:t>
            </w: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Title"/>
        <w:jc w:val="center"/>
        <w:outlineLvl w:val="2"/>
      </w:pPr>
      <w:r>
        <w:t>Раздел IX. ИНФОРМАЦИЯ ПО</w:t>
      </w:r>
    </w:p>
    <w:p w:rsidR="001A471B" w:rsidRDefault="001A471B" w:rsidP="001A471B">
      <w:pPr>
        <w:pStyle w:val="ConsPlusTitle"/>
        <w:jc w:val="center"/>
      </w:pPr>
      <w:r>
        <w:t>РЕСУРСНОМУ ОБЕСПЕЧЕНИЮ ПОДПРОГРАММЫ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Финансирование мероприятий подпрограммы планируется за счет средств областного бюджета.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Ежегодные объемы финансирования подпрограммы утверждаются законом Курганской области об областном бюджете на соответствующий финансовый год и плановый период.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Общий объем финансирования за счет средств областного бюджета составит 2 930,0 тыс. рублей.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Информация о ресурсном обеспечении подпрограммы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таблице 3.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right"/>
        <w:outlineLvl w:val="3"/>
      </w:pPr>
      <w:bookmarkStart w:id="15" w:name="P1155"/>
      <w:bookmarkEnd w:id="15"/>
      <w:r>
        <w:t>Таблица 3</w:t>
      </w:r>
    </w:p>
    <w:p w:rsidR="001A471B" w:rsidRDefault="001A471B" w:rsidP="001A4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907"/>
        <w:gridCol w:w="850"/>
        <w:gridCol w:w="850"/>
        <w:gridCol w:w="936"/>
        <w:gridCol w:w="898"/>
        <w:gridCol w:w="898"/>
        <w:gridCol w:w="893"/>
        <w:gridCol w:w="907"/>
      </w:tblGrid>
      <w:tr w:rsidR="001A471B" w:rsidTr="00A010AC">
        <w:tc>
          <w:tcPr>
            <w:tcW w:w="1871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Задача, мероприятие</w:t>
            </w:r>
          </w:p>
        </w:tc>
        <w:tc>
          <w:tcPr>
            <w:tcW w:w="90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5325" w:type="dxa"/>
            <w:gridSpan w:val="6"/>
          </w:tcPr>
          <w:p w:rsidR="001A471B" w:rsidRDefault="001A471B" w:rsidP="00A010AC">
            <w:pPr>
              <w:pStyle w:val="ConsPlusNormal"/>
              <w:jc w:val="center"/>
            </w:pPr>
            <w:r>
              <w:t>Объем финансирования из областного бюджета &lt;*&gt;, тыс. рублей</w:t>
            </w:r>
          </w:p>
        </w:tc>
        <w:tc>
          <w:tcPr>
            <w:tcW w:w="907" w:type="dxa"/>
            <w:vMerge w:val="restart"/>
          </w:tcPr>
          <w:p w:rsidR="001A471B" w:rsidRDefault="001A471B" w:rsidP="00A010AC">
            <w:pPr>
              <w:pStyle w:val="ConsPlusNormal"/>
              <w:jc w:val="center"/>
            </w:pPr>
            <w:r>
              <w:t>Целевой индикатор &lt;**&gt;, на достижение которого направлено финансирование</w:t>
            </w:r>
          </w:p>
        </w:tc>
      </w:tr>
      <w:tr w:rsidR="001A471B" w:rsidTr="00A010AC">
        <w:tc>
          <w:tcPr>
            <w:tcW w:w="187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9010" w:type="dxa"/>
            <w:gridSpan w:val="9"/>
          </w:tcPr>
          <w:p w:rsidR="001A471B" w:rsidRDefault="001A471B" w:rsidP="00A010AC">
            <w:pPr>
              <w:pStyle w:val="ConsPlusNormal"/>
              <w:jc w:val="both"/>
            </w:pPr>
            <w:r>
              <w:t>Задачи: обеспечение формирования и сохранности резервов материальных ресурсов для ликвидации чрезвычайных ситуаций природного и техногенного характера на территории Курганской области; обеспечение сохранности запасов материально-технических, продовольственных, медицинских и иных средств, создаваемых Правительством Курганской области в целях гражданской обороны, для обеспечения населения, аварийно-спасательных формирований и спасательных служб Курганской области</w:t>
            </w:r>
          </w:p>
        </w:tc>
      </w:tr>
      <w:tr w:rsidR="001A471B" w:rsidTr="00A010AC">
        <w:tc>
          <w:tcPr>
            <w:tcW w:w="1871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Формирование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  <w:tc>
          <w:tcPr>
            <w:tcW w:w="907" w:type="dxa"/>
            <w:vAlign w:val="bottom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7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Доля фактически созданного резерва материальных ресурсов для ликвидации чрезвычайных ситуаций межмуниципального и региона</w:t>
            </w:r>
            <w:r>
              <w:lastRenderedPageBreak/>
              <w:t>льного характера от установленных объемов и номенклатуры; доля резерва материальных ресурсов для ликвидации чрезвычайных ситуаций межмуниципального и регионального характера, приходящегося на душу населения</w:t>
            </w:r>
          </w:p>
        </w:tc>
      </w:tr>
      <w:tr w:rsidR="001A471B" w:rsidTr="00A010AC">
        <w:tc>
          <w:tcPr>
            <w:tcW w:w="187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A471B" w:rsidRDefault="001A471B" w:rsidP="00A010AC">
            <w:pPr>
              <w:pStyle w:val="ConsPlusNormal"/>
              <w:jc w:val="both"/>
            </w:pPr>
            <w:r>
              <w:t>Управление ветеринарии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экономического развития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Merge w:val="restart"/>
          </w:tcPr>
          <w:p w:rsidR="001A471B" w:rsidRDefault="001A471B" w:rsidP="00A010AC">
            <w:pPr>
              <w:pStyle w:val="ConsPlusNormal"/>
              <w:jc w:val="both"/>
            </w:pPr>
            <w:r>
              <w:t>Организация хранения запасов резерва материальных ресурсов для ликвидации чрезвычайных ситуаций межмуниципального и регионального характера на территории Курганской области</w:t>
            </w:r>
          </w:p>
        </w:tc>
        <w:tc>
          <w:tcPr>
            <w:tcW w:w="907" w:type="dxa"/>
            <w:vAlign w:val="bottom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экономического развития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Merge w:val="restart"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1A471B" w:rsidRDefault="001A471B" w:rsidP="00A010AC">
            <w:pPr>
              <w:pStyle w:val="ConsPlusNormal"/>
              <w:jc w:val="both"/>
            </w:pPr>
            <w:r>
              <w:t>Департамент здравоохранения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  <w:vMerge w:val="restart"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Merge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A471B" w:rsidRDefault="001A471B" w:rsidP="00A010AC">
            <w:pPr>
              <w:pStyle w:val="ConsPlusNormal"/>
              <w:jc w:val="both"/>
            </w:pPr>
            <w:r>
              <w:t>Управление ветеринарии Курганской области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  <w:vMerge/>
          </w:tcPr>
          <w:p w:rsidR="001A471B" w:rsidRDefault="001A471B" w:rsidP="00A010AC">
            <w:pPr>
              <w:pStyle w:val="ConsPlusNormal"/>
            </w:pPr>
          </w:p>
        </w:tc>
      </w:tr>
      <w:tr w:rsidR="001A471B" w:rsidTr="00A010AC">
        <w:tc>
          <w:tcPr>
            <w:tcW w:w="1871" w:type="dxa"/>
            <w:vAlign w:val="bottom"/>
          </w:tcPr>
          <w:p w:rsidR="001A471B" w:rsidRDefault="001A471B" w:rsidP="00A010A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</w:pP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2930,0</w:t>
            </w:r>
          </w:p>
        </w:tc>
        <w:tc>
          <w:tcPr>
            <w:tcW w:w="850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936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898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893" w:type="dxa"/>
          </w:tcPr>
          <w:p w:rsidR="001A471B" w:rsidRDefault="001A471B" w:rsidP="00A010AC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907" w:type="dxa"/>
          </w:tcPr>
          <w:p w:rsidR="001A471B" w:rsidRDefault="001A471B" w:rsidP="00A010AC">
            <w:pPr>
              <w:pStyle w:val="ConsPlusNormal"/>
            </w:pPr>
          </w:p>
        </w:tc>
      </w:tr>
    </w:tbl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ind w:firstLine="540"/>
        <w:jc w:val="both"/>
      </w:pPr>
      <w:r>
        <w:t>--------------------------------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&lt;*&gt; Средства носят характер прогноза и могут корректироваться в зависимости от возможности областного бюджета на соответствующий финансовый год.</w:t>
      </w:r>
    </w:p>
    <w:p w:rsidR="001A471B" w:rsidRDefault="001A471B" w:rsidP="001A471B">
      <w:pPr>
        <w:pStyle w:val="ConsPlusNormal"/>
        <w:spacing w:before="200"/>
        <w:ind w:firstLine="540"/>
        <w:jc w:val="both"/>
      </w:pPr>
      <w:r>
        <w:t>&lt;**&gt; Значения целевых индикаторов по годам приведены в разделе VIII подпрограммы.</w:t>
      </w:r>
    </w:p>
    <w:p w:rsidR="001A471B" w:rsidRDefault="001A471B" w:rsidP="001A471B">
      <w:pPr>
        <w:pStyle w:val="ConsPlusNormal"/>
        <w:jc w:val="center"/>
      </w:pPr>
    </w:p>
    <w:p w:rsidR="001A471B" w:rsidRDefault="001A471B" w:rsidP="001A471B">
      <w:pPr>
        <w:pStyle w:val="ConsPlusNormal"/>
        <w:jc w:val="center"/>
      </w:pPr>
    </w:p>
    <w:p w:rsidR="001A471B" w:rsidRDefault="001A471B" w:rsidP="001A471B"/>
    <w:p w:rsidR="004F00DC" w:rsidRDefault="004F00DC">
      <w:bookmarkStart w:id="16" w:name="_GoBack"/>
      <w:bookmarkEnd w:id="16"/>
    </w:p>
    <w:sectPr w:rsidR="004F00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4"/>
    <w:rsid w:val="001A471B"/>
    <w:rsid w:val="003F1DA4"/>
    <w:rsid w:val="004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6FE9-5704-4703-9BCD-1ECB0F1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4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A4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A4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3510875A952412A9DFE3CEAEA284FE787076DA5435E5569430C7590E7B34EA15F4A105334C1653D561K0Y1J" TargetMode="External"/><Relationship Id="rId13" Type="http://schemas.openxmlformats.org/officeDocument/2006/relationships/hyperlink" Target="consultantplus://offline/ref=A180256CC273475C40B53510875A952412A1D8E6C7A8A284FE787076DA5435E5449468C950523471BF06F4A919K3Y0J" TargetMode="External"/><Relationship Id="rId18" Type="http://schemas.openxmlformats.org/officeDocument/2006/relationships/hyperlink" Target="consultantplus://offline/ref=A180256CC273475C40B53510875A952412A2DBE6CFA9A284FE787076DA5435E5569430C5525A2A70B813A2F85F67410A59CB62036A9C23DFK2YAJ" TargetMode="External"/><Relationship Id="rId26" Type="http://schemas.openxmlformats.org/officeDocument/2006/relationships/hyperlink" Target="consultantplus://offline/ref=A180256CC273475C40B53510875A952415A2DBE6CFA1A284FE787076DA5435E5449468C950523471BF06F4A919K3Y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80256CC273475C40B53510875A952412A1D8E6C7A8A284FE787076DA5435E5449468C950523471BF06F4A919K3Y0J" TargetMode="External"/><Relationship Id="rId34" Type="http://schemas.openxmlformats.org/officeDocument/2006/relationships/hyperlink" Target="consultantplus://offline/ref=A180256CC273475C40B52B1D9136C92E12AB87EBC3A1A1D1A7272B2B8D5D3FB211DB6995160F2772B706F7A905304C0AK5Y3J" TargetMode="External"/><Relationship Id="rId7" Type="http://schemas.openxmlformats.org/officeDocument/2006/relationships/hyperlink" Target="consultantplus://offline/ref=A180256CC273475C40B53510875A952413A2DAE2CFAEA284FE787076DA5435E5449468C950523471BF06F4A919K3Y0J" TargetMode="External"/><Relationship Id="rId12" Type="http://schemas.openxmlformats.org/officeDocument/2006/relationships/hyperlink" Target="consultantplus://offline/ref=A180256CC273475C40B53510875A952415A2DBE5C7AEA284FE787076DA5435E5449468C950523471BF06F4A919K3Y0J" TargetMode="External"/><Relationship Id="rId17" Type="http://schemas.openxmlformats.org/officeDocument/2006/relationships/hyperlink" Target="consultantplus://offline/ref=A180256CC273475C40B53510875A952410A9D8E0C0A1A284FE787076DA5435E5449468C950523471BF06F4A919K3Y0J" TargetMode="External"/><Relationship Id="rId25" Type="http://schemas.openxmlformats.org/officeDocument/2006/relationships/hyperlink" Target="consultantplus://offline/ref=A180256CC273475C40B53510875A952412A9DFE3CEAEA284FE787076DA5435E5569430C7590E7B34EA15F4A105334C1653D561K0Y1J" TargetMode="External"/><Relationship Id="rId33" Type="http://schemas.openxmlformats.org/officeDocument/2006/relationships/hyperlink" Target="consultantplus://offline/ref=A180256CC273475C40B52B1D9136C92E12AB87EBC3AEAAD5AB272B2B8D5D3FB211DB6995160F2772B706F7A905304C0AK5Y3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0256CC273475C40B53510875A952415A1DAEFC2A1A284FE787076DA5435E5449468C950523471BF06F4A919K3Y0J" TargetMode="External"/><Relationship Id="rId20" Type="http://schemas.openxmlformats.org/officeDocument/2006/relationships/hyperlink" Target="consultantplus://offline/ref=A180256CC273475C40B53510875A952415A2DBE6C0ADA284FE787076DA5435E5449468C950523471BF06F4A919K3Y0J" TargetMode="External"/><Relationship Id="rId29" Type="http://schemas.openxmlformats.org/officeDocument/2006/relationships/hyperlink" Target="consultantplus://offline/ref=A180256CC273475C40B53510875A952415A1D0E0C0ABA284FE787076DA5435E5449468C950523471BF06F4A919K3Y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0256CC273475C40B52B1D9136C92E12AB87EBC3AEAAD5AB272B2B8D5D3FB211DB6995160F2772B706F7A905304C0AK5Y3J" TargetMode="External"/><Relationship Id="rId11" Type="http://schemas.openxmlformats.org/officeDocument/2006/relationships/hyperlink" Target="consultantplus://offline/ref=A180256CC273475C40B53510875A952415A2DBE6C0ADA284FE787076DA5435E5449468C950523471BF06F4A919K3Y0J" TargetMode="External"/><Relationship Id="rId24" Type="http://schemas.openxmlformats.org/officeDocument/2006/relationships/hyperlink" Target="consultantplus://offline/ref=A180256CC273475C40B53510875A952412A2DBE6CFA9A284FE787076DA5435E5449468C950523471BF06F4A919K3Y0J" TargetMode="External"/><Relationship Id="rId32" Type="http://schemas.openxmlformats.org/officeDocument/2006/relationships/hyperlink" Target="consultantplus://offline/ref=A180256CC273475C40B53510875A952410A2DBEFC5A3FF8EF6217C74DD5B6AE0518530C65A442B70A11AF6ABK1Y9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180256CC273475C40B53510875A952412A2DBE6CFA9A284FE787076DA5435E5569430C5525A2A70B813A2F85F67410A59CB62036A9C23DFK2YAJ" TargetMode="External"/><Relationship Id="rId15" Type="http://schemas.openxmlformats.org/officeDocument/2006/relationships/hyperlink" Target="consultantplus://offline/ref=A180256CC273475C40B53510875A952415A1D0E0C0ABA284FE787076DA5435E5449468C950523471BF06F4A919K3Y0J" TargetMode="External"/><Relationship Id="rId23" Type="http://schemas.openxmlformats.org/officeDocument/2006/relationships/hyperlink" Target="consultantplus://offline/ref=A180256CC273475C40B53510875A952415A1D0E0C0ABA284FE787076DA5435E5449468C950523471BF06F4A919K3Y0J" TargetMode="External"/><Relationship Id="rId28" Type="http://schemas.openxmlformats.org/officeDocument/2006/relationships/hyperlink" Target="consultantplus://offline/ref=A180256CC273475C40B53510875A952415A2DBE5C7AEA284FE787076DA5435E5449468C950523471BF06F4A919K3Y0J" TargetMode="External"/><Relationship Id="rId36" Type="http://schemas.openxmlformats.org/officeDocument/2006/relationships/hyperlink" Target="consultantplus://offline/ref=A180256CC273475C40B53510875A952415A1D0E0C0ABA284FE787076DA5435E5449468C950523471BF06F4A919K3Y0J" TargetMode="External"/><Relationship Id="rId10" Type="http://schemas.openxmlformats.org/officeDocument/2006/relationships/hyperlink" Target="consultantplus://offline/ref=A180256CC273475C40B53510875A952415A2DBE6CFA1A284FE787076DA5435E5449468C950523471BF06F4A919K3Y0J" TargetMode="External"/><Relationship Id="rId19" Type="http://schemas.openxmlformats.org/officeDocument/2006/relationships/hyperlink" Target="consultantplus://offline/ref=A180256CC273475C40B53510875A952412A9DFE3CEAEA284FE787076DA5435E5569430C7590E7B34EA15F4A105334C1653D561K0Y1J" TargetMode="External"/><Relationship Id="rId31" Type="http://schemas.openxmlformats.org/officeDocument/2006/relationships/hyperlink" Target="consultantplus://offline/ref=A180256CC273475C40B53510875A952415A2DBE6C0ADA284FE787076DA5435E5449468C950523471BF06F4A919K3Y0J" TargetMode="External"/><Relationship Id="rId4" Type="http://schemas.openxmlformats.org/officeDocument/2006/relationships/hyperlink" Target="consultantplus://offline/ref=A180256CC273475C40B52B1D9136C92E12AB87EBC0A0A8D3A6272B2B8D5D3FB211DB6995160F2772B706F7A905304C0AK5Y3J" TargetMode="External"/><Relationship Id="rId9" Type="http://schemas.openxmlformats.org/officeDocument/2006/relationships/hyperlink" Target="consultantplus://offline/ref=A180256CC273475C40B53510875A952412A9DFE3CEAEA284FE787076DA5435E5569430C554532376B613A2F85F67410A59CB62036A9C23DFK2YAJ" TargetMode="External"/><Relationship Id="rId14" Type="http://schemas.openxmlformats.org/officeDocument/2006/relationships/hyperlink" Target="consultantplus://offline/ref=A180256CC273475C40B53510875A952410A3DEE1C2ABA284FE787076DA5435E5449468C950523471BF06F4A919K3Y0J" TargetMode="External"/><Relationship Id="rId22" Type="http://schemas.openxmlformats.org/officeDocument/2006/relationships/hyperlink" Target="consultantplus://offline/ref=A180256CC273475C40B53510875A952410A3DEE1C2ABA284FE787076DA5435E5449468C950523471BF06F4A919K3Y0J" TargetMode="External"/><Relationship Id="rId27" Type="http://schemas.openxmlformats.org/officeDocument/2006/relationships/hyperlink" Target="consultantplus://offline/ref=A180256CC273475C40B53510875A952415A2DBE6C0ADA284FE787076DA5435E5449468C950523471BF06F4A919K3Y0J" TargetMode="External"/><Relationship Id="rId30" Type="http://schemas.openxmlformats.org/officeDocument/2006/relationships/hyperlink" Target="consultantplus://offline/ref=A180256CC273475C40B53510875A952415A1DAEFC2A1A284FE787076DA5435E5449468C950523471BF06F4A919K3Y0J" TargetMode="External"/><Relationship Id="rId35" Type="http://schemas.openxmlformats.org/officeDocument/2006/relationships/hyperlink" Target="consultantplus://offline/ref=A180256CC273475C40B53510875A952415A2DBE6C0ADA284FE787076DA5435E5449468C950523471BF06F4A919K3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16508</Words>
  <Characters>94097</Characters>
  <Application>Microsoft Office Word</Application>
  <DocSecurity>0</DocSecurity>
  <Lines>784</Lines>
  <Paragraphs>220</Paragraphs>
  <ScaleCrop>false</ScaleCrop>
  <Company/>
  <LinksUpToDate>false</LinksUpToDate>
  <CharactersWithSpaces>110385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2</cp:revision>
  <dcterms:created xsi:type="dcterms:W3CDTF">2022-11-01T09:41:00Z</dcterms:created>
  <dcterms:modified xsi:type="dcterms:W3CDTF">2022-11-01T09:42:00Z</dcterms:modified>
</cp:coreProperties>
</file>