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1C" w:rsidRPr="00F07F1C" w:rsidRDefault="00F07F1C" w:rsidP="00F07F1C">
      <w:pPr>
        <w:widowControl w:val="0"/>
        <w:autoSpaceDE w:val="0"/>
        <w:autoSpaceDN w:val="0"/>
        <w:spacing w:after="0" w:line="240" w:lineRule="auto"/>
        <w:jc w:val="center"/>
        <w:outlineLvl w:val="0"/>
        <w:rPr>
          <w:rFonts w:ascii="Arial" w:eastAsiaTheme="minorEastAsia" w:hAnsi="Arial" w:cs="Arial"/>
          <w:b/>
          <w:sz w:val="20"/>
          <w:lang w:eastAsia="ru-RU"/>
        </w:rPr>
      </w:pPr>
      <w:r w:rsidRPr="00F07F1C">
        <w:rPr>
          <w:rFonts w:ascii="Arial" w:eastAsiaTheme="minorEastAsia" w:hAnsi="Arial" w:cs="Arial"/>
          <w:b/>
          <w:sz w:val="20"/>
          <w:lang w:eastAsia="ru-RU"/>
        </w:rPr>
        <w:t>ПРАВИТЕЛЬСТВО КУРГАНСКОЙ ОБЛАСТИ</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ПОСТАНОВЛЕНИЕ</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от 15 ноября 2011 г. N 540</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ОБ УТВЕРЖДЕНИИ ПОЛОЖЕНИЯ О КУРГАНСКОЙ</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ОБЛАСТНОЙ ПОДСИСТЕМЕ ЕДИНОЙ ГОСУДАРСТВЕННОЙ СИСТЕМЫ</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ПРЕДУПРЕЖДЕНИЯ И ЛИКВИДАЦИИ ЧРЕЗВЫЧАЙНЫХ СИТУАЦИЙ</w:t>
      </w:r>
    </w:p>
    <w:p w:rsidR="00F07F1C" w:rsidRPr="00F07F1C" w:rsidRDefault="00F07F1C" w:rsidP="00F07F1C">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F1C" w:rsidRPr="00F07F1C" w:rsidTr="00A010AC">
        <w:tc>
          <w:tcPr>
            <w:tcW w:w="60" w:type="dxa"/>
            <w:tcBorders>
              <w:top w:val="nil"/>
              <w:left w:val="nil"/>
              <w:bottom w:val="nil"/>
              <w:right w:val="nil"/>
            </w:tcBorders>
            <w:shd w:val="clear" w:color="auto" w:fill="CED3F1"/>
            <w:tcMar>
              <w:top w:w="0" w:type="dxa"/>
              <w:left w:w="0" w:type="dxa"/>
              <w:bottom w:w="0" w:type="dxa"/>
              <w:right w:w="0" w:type="dxa"/>
            </w:tcMar>
          </w:tcPr>
          <w:p w:rsidR="00F07F1C" w:rsidRPr="00F07F1C" w:rsidRDefault="00F07F1C" w:rsidP="00F07F1C">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F07F1C" w:rsidRPr="00F07F1C" w:rsidRDefault="00F07F1C" w:rsidP="00F07F1C">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Список изменяющих документов</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(в ред. Постановлений Правительства Курганской области</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 xml:space="preserve">от 10.07.2012 </w:t>
            </w:r>
            <w:hyperlink r:id="rId4">
              <w:r w:rsidRPr="00F07F1C">
                <w:rPr>
                  <w:rFonts w:ascii="Arial" w:eastAsiaTheme="minorEastAsia" w:hAnsi="Arial" w:cs="Arial"/>
                  <w:color w:val="0000FF"/>
                  <w:sz w:val="20"/>
                  <w:lang w:eastAsia="ru-RU"/>
                </w:rPr>
                <w:t>N 311</w:t>
              </w:r>
            </w:hyperlink>
            <w:r w:rsidRPr="00F07F1C">
              <w:rPr>
                <w:rFonts w:ascii="Arial" w:eastAsiaTheme="minorEastAsia" w:hAnsi="Arial" w:cs="Arial"/>
                <w:color w:val="392C69"/>
                <w:sz w:val="20"/>
                <w:lang w:eastAsia="ru-RU"/>
              </w:rPr>
              <w:t xml:space="preserve">, от 24.12.2012 </w:t>
            </w:r>
            <w:hyperlink r:id="rId5">
              <w:r w:rsidRPr="00F07F1C">
                <w:rPr>
                  <w:rFonts w:ascii="Arial" w:eastAsiaTheme="minorEastAsia" w:hAnsi="Arial" w:cs="Arial"/>
                  <w:color w:val="0000FF"/>
                  <w:sz w:val="20"/>
                  <w:lang w:eastAsia="ru-RU"/>
                </w:rPr>
                <w:t>N 636</w:t>
              </w:r>
            </w:hyperlink>
            <w:r w:rsidRPr="00F07F1C">
              <w:rPr>
                <w:rFonts w:ascii="Arial" w:eastAsiaTheme="minorEastAsia" w:hAnsi="Arial" w:cs="Arial"/>
                <w:color w:val="392C69"/>
                <w:sz w:val="20"/>
                <w:lang w:eastAsia="ru-RU"/>
              </w:rPr>
              <w:t xml:space="preserve">, от 25.11.2013 </w:t>
            </w:r>
            <w:hyperlink r:id="rId6">
              <w:r w:rsidRPr="00F07F1C">
                <w:rPr>
                  <w:rFonts w:ascii="Arial" w:eastAsiaTheme="minorEastAsia" w:hAnsi="Arial" w:cs="Arial"/>
                  <w:color w:val="0000FF"/>
                  <w:sz w:val="20"/>
                  <w:lang w:eastAsia="ru-RU"/>
                </w:rPr>
                <w:t>N 592</w:t>
              </w:r>
            </w:hyperlink>
            <w:r w:rsidRPr="00F07F1C">
              <w:rPr>
                <w:rFonts w:ascii="Arial" w:eastAsiaTheme="minorEastAsia" w:hAnsi="Arial" w:cs="Arial"/>
                <w:color w:val="392C69"/>
                <w:sz w:val="20"/>
                <w:lang w:eastAsia="ru-RU"/>
              </w:rPr>
              <w:t>,</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 xml:space="preserve">от 13.05.2014 </w:t>
            </w:r>
            <w:hyperlink r:id="rId7">
              <w:r w:rsidRPr="00F07F1C">
                <w:rPr>
                  <w:rFonts w:ascii="Arial" w:eastAsiaTheme="minorEastAsia" w:hAnsi="Arial" w:cs="Arial"/>
                  <w:color w:val="0000FF"/>
                  <w:sz w:val="20"/>
                  <w:lang w:eastAsia="ru-RU"/>
                </w:rPr>
                <w:t>N 195</w:t>
              </w:r>
            </w:hyperlink>
            <w:r w:rsidRPr="00F07F1C">
              <w:rPr>
                <w:rFonts w:ascii="Arial" w:eastAsiaTheme="minorEastAsia" w:hAnsi="Arial" w:cs="Arial"/>
                <w:color w:val="392C69"/>
                <w:sz w:val="20"/>
                <w:lang w:eastAsia="ru-RU"/>
              </w:rPr>
              <w:t xml:space="preserve">, от 11.04.2017 </w:t>
            </w:r>
            <w:hyperlink r:id="rId8">
              <w:r w:rsidRPr="00F07F1C">
                <w:rPr>
                  <w:rFonts w:ascii="Arial" w:eastAsiaTheme="minorEastAsia" w:hAnsi="Arial" w:cs="Arial"/>
                  <w:color w:val="0000FF"/>
                  <w:sz w:val="20"/>
                  <w:lang w:eastAsia="ru-RU"/>
                </w:rPr>
                <w:t>N 126</w:t>
              </w:r>
            </w:hyperlink>
            <w:r w:rsidRPr="00F07F1C">
              <w:rPr>
                <w:rFonts w:ascii="Arial" w:eastAsiaTheme="minorEastAsia" w:hAnsi="Arial" w:cs="Arial"/>
                <w:color w:val="392C69"/>
                <w:sz w:val="20"/>
                <w:lang w:eastAsia="ru-RU"/>
              </w:rPr>
              <w:t xml:space="preserve">, от 26.11.2018 </w:t>
            </w:r>
            <w:hyperlink r:id="rId9">
              <w:r w:rsidRPr="00F07F1C">
                <w:rPr>
                  <w:rFonts w:ascii="Arial" w:eastAsiaTheme="minorEastAsia" w:hAnsi="Arial" w:cs="Arial"/>
                  <w:color w:val="0000FF"/>
                  <w:sz w:val="20"/>
                  <w:lang w:eastAsia="ru-RU"/>
                </w:rPr>
                <w:t>N 400</w:t>
              </w:r>
            </w:hyperlink>
            <w:r w:rsidRPr="00F07F1C">
              <w:rPr>
                <w:rFonts w:ascii="Arial" w:eastAsiaTheme="minorEastAsia" w:hAnsi="Arial" w:cs="Arial"/>
                <w:color w:val="392C69"/>
                <w:sz w:val="20"/>
                <w:lang w:eastAsia="ru-RU"/>
              </w:rPr>
              <w:t>,</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 xml:space="preserve">от 30.12.2020 </w:t>
            </w:r>
            <w:hyperlink r:id="rId10">
              <w:r w:rsidRPr="00F07F1C">
                <w:rPr>
                  <w:rFonts w:ascii="Arial" w:eastAsiaTheme="minorEastAsia" w:hAnsi="Arial" w:cs="Arial"/>
                  <w:color w:val="0000FF"/>
                  <w:sz w:val="20"/>
                  <w:lang w:eastAsia="ru-RU"/>
                </w:rPr>
                <w:t>N 474</w:t>
              </w:r>
            </w:hyperlink>
            <w:r w:rsidRPr="00F07F1C">
              <w:rPr>
                <w:rFonts w:ascii="Arial" w:eastAsiaTheme="minorEastAsia" w:hAnsi="Arial" w:cs="Arial"/>
                <w:color w:val="392C69"/>
                <w:sz w:val="20"/>
                <w:lang w:eastAsia="ru-RU"/>
              </w:rPr>
              <w:t xml:space="preserve">, от 13.09.2022 </w:t>
            </w:r>
            <w:hyperlink r:id="rId11">
              <w:r w:rsidRPr="00F07F1C">
                <w:rPr>
                  <w:rFonts w:ascii="Arial" w:eastAsiaTheme="minorEastAsia" w:hAnsi="Arial" w:cs="Arial"/>
                  <w:color w:val="0000FF"/>
                  <w:sz w:val="20"/>
                  <w:lang w:eastAsia="ru-RU"/>
                </w:rPr>
                <w:t>N 282</w:t>
              </w:r>
            </w:hyperlink>
            <w:r w:rsidRPr="00F07F1C">
              <w:rPr>
                <w:rFonts w:ascii="Arial" w:eastAsiaTheme="minorEastAsia" w:hAnsi="Arial" w:cs="Arial"/>
                <w:color w:val="392C69"/>
                <w:sz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F1C" w:rsidRPr="00F07F1C" w:rsidRDefault="00F07F1C" w:rsidP="00F07F1C">
            <w:pPr>
              <w:widowControl w:val="0"/>
              <w:autoSpaceDE w:val="0"/>
              <w:autoSpaceDN w:val="0"/>
              <w:spacing w:after="0" w:line="240" w:lineRule="auto"/>
              <w:rPr>
                <w:rFonts w:ascii="Arial" w:eastAsiaTheme="minorEastAsia" w:hAnsi="Arial" w:cs="Arial"/>
                <w:sz w:val="20"/>
                <w:lang w:eastAsia="ru-RU"/>
              </w:rPr>
            </w:pPr>
          </w:p>
        </w:tc>
      </w:tr>
    </w:tbl>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соответствии с </w:t>
      </w:r>
      <w:hyperlink r:id="rId12">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Правительство Курганской области постановляет:</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 Утвердить </w:t>
      </w:r>
      <w:hyperlink w:anchor="P44">
        <w:r w:rsidRPr="00F07F1C">
          <w:rPr>
            <w:rFonts w:ascii="Arial" w:eastAsiaTheme="minorEastAsia" w:hAnsi="Arial" w:cs="Arial"/>
            <w:color w:val="0000FF"/>
            <w:sz w:val="20"/>
            <w:lang w:eastAsia="ru-RU"/>
          </w:rPr>
          <w:t>Положение</w:t>
        </w:r>
      </w:hyperlink>
      <w:r w:rsidRPr="00F07F1C">
        <w:rPr>
          <w:rFonts w:ascii="Arial" w:eastAsiaTheme="minorEastAsia" w:hAnsi="Arial" w:cs="Arial"/>
          <w:sz w:val="20"/>
          <w:lang w:eastAsia="ru-RU"/>
        </w:rPr>
        <w:t xml:space="preserve"> о Курганской областной подсистеме единой государственной системы предупреждения и ликвидации чрезвычайных ситуаций согласно приложению к настоящему Постановлению.</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 Признать утратившими силу:</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 </w:t>
      </w:r>
      <w:hyperlink r:id="rId13">
        <w:r w:rsidRPr="00F07F1C">
          <w:rPr>
            <w:rFonts w:ascii="Arial" w:eastAsiaTheme="minorEastAsia" w:hAnsi="Arial" w:cs="Arial"/>
            <w:color w:val="0000FF"/>
            <w:sz w:val="20"/>
            <w:lang w:eastAsia="ru-RU"/>
          </w:rPr>
          <w:t>Постановление</w:t>
        </w:r>
      </w:hyperlink>
      <w:r w:rsidRPr="00F07F1C">
        <w:rPr>
          <w:rFonts w:ascii="Arial" w:eastAsiaTheme="minorEastAsia" w:hAnsi="Arial" w:cs="Arial"/>
          <w:sz w:val="20"/>
          <w:lang w:eastAsia="ru-RU"/>
        </w:rPr>
        <w:t xml:space="preserve"> Администрации (Правительства) Курганской области от 9 августа 2005 года N 298 "Об утверждении Положения о Курганской областной подсистеме единой государственной системы предупреждения и ликвидации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2) </w:t>
      </w:r>
      <w:hyperlink r:id="rId14">
        <w:r w:rsidRPr="00F07F1C">
          <w:rPr>
            <w:rFonts w:ascii="Arial" w:eastAsiaTheme="minorEastAsia" w:hAnsi="Arial" w:cs="Arial"/>
            <w:color w:val="0000FF"/>
            <w:sz w:val="20"/>
            <w:lang w:eastAsia="ru-RU"/>
          </w:rPr>
          <w:t>Постановление</w:t>
        </w:r>
      </w:hyperlink>
      <w:r w:rsidRPr="00F07F1C">
        <w:rPr>
          <w:rFonts w:ascii="Arial" w:eastAsiaTheme="minorEastAsia" w:hAnsi="Arial" w:cs="Arial"/>
          <w:sz w:val="20"/>
          <w:lang w:eastAsia="ru-RU"/>
        </w:rPr>
        <w:t xml:space="preserve"> Администрации (Правительства) Курганской области от 23 апреля 2007 года N 185 "О внесении дополнений в Постановление Администрации (Правительства) Курганской области от 9 августа 2005 года N 298 "Об утверждении Положения о Курганской областной подсистеме единой государственной системы предупреждения и ликвидации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3. Опубликовать настоящее Постановление в Курганской областной общественно-политической газете "Новый мир".</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4. Контроль за выполнением настоящего постановления возложить на заместителя Губернатора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 4 в ред. </w:t>
      </w:r>
      <w:hyperlink r:id="rId15">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Губернатор Курганской области</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О.А.БОГОМОЛОВ</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right"/>
        <w:outlineLvl w:val="0"/>
        <w:rPr>
          <w:rFonts w:ascii="Arial" w:eastAsiaTheme="minorEastAsia" w:hAnsi="Arial" w:cs="Arial"/>
          <w:sz w:val="20"/>
          <w:lang w:eastAsia="ru-RU"/>
        </w:rPr>
      </w:pPr>
      <w:r w:rsidRPr="00F07F1C">
        <w:rPr>
          <w:rFonts w:ascii="Arial" w:eastAsiaTheme="minorEastAsia" w:hAnsi="Arial" w:cs="Arial"/>
          <w:sz w:val="20"/>
          <w:lang w:eastAsia="ru-RU"/>
        </w:rPr>
        <w:lastRenderedPageBreak/>
        <w:t>Приложение</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к Постановлению</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Правительства</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Курганской области</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от 15 ноября 2011 г. N 540</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"Об утверждении Положения</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о Курганской областной</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подсистеме единой</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государственной системы</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предупреждения и ликвидации</w:t>
      </w:r>
    </w:p>
    <w:p w:rsidR="00F07F1C" w:rsidRPr="00F07F1C" w:rsidRDefault="00F07F1C" w:rsidP="00F07F1C">
      <w:pPr>
        <w:widowControl w:val="0"/>
        <w:autoSpaceDE w:val="0"/>
        <w:autoSpaceDN w:val="0"/>
        <w:spacing w:after="0" w:line="240" w:lineRule="auto"/>
        <w:jc w:val="right"/>
        <w:rPr>
          <w:rFonts w:ascii="Arial" w:eastAsiaTheme="minorEastAsia" w:hAnsi="Arial" w:cs="Arial"/>
          <w:sz w:val="20"/>
          <w:lang w:eastAsia="ru-RU"/>
        </w:rPr>
      </w:pPr>
      <w:r w:rsidRPr="00F07F1C">
        <w:rPr>
          <w:rFonts w:ascii="Arial" w:eastAsiaTheme="minorEastAsia" w:hAnsi="Arial" w:cs="Arial"/>
          <w:sz w:val="20"/>
          <w:lang w:eastAsia="ru-RU"/>
        </w:rPr>
        <w:t>чрезвычайных ситуаций"</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bookmarkStart w:id="0" w:name="P44"/>
      <w:bookmarkEnd w:id="0"/>
      <w:r w:rsidRPr="00F07F1C">
        <w:rPr>
          <w:rFonts w:ascii="Arial" w:eastAsiaTheme="minorEastAsia" w:hAnsi="Arial" w:cs="Arial"/>
          <w:b/>
          <w:sz w:val="20"/>
          <w:lang w:eastAsia="ru-RU"/>
        </w:rPr>
        <w:t>ПОЛОЖЕНИЕ</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О КУРГАНСКОЙ ОБЛАСТНОЙ ПОДСИСТЕМЕ ЕДИНОЙ ГОСУДАРСТВЕННОЙ</w:t>
      </w:r>
    </w:p>
    <w:p w:rsidR="00F07F1C" w:rsidRPr="00F07F1C" w:rsidRDefault="00F07F1C" w:rsidP="00F07F1C">
      <w:pPr>
        <w:widowControl w:val="0"/>
        <w:autoSpaceDE w:val="0"/>
        <w:autoSpaceDN w:val="0"/>
        <w:spacing w:after="0" w:line="240" w:lineRule="auto"/>
        <w:jc w:val="center"/>
        <w:rPr>
          <w:rFonts w:ascii="Arial" w:eastAsiaTheme="minorEastAsia" w:hAnsi="Arial" w:cs="Arial"/>
          <w:b/>
          <w:sz w:val="20"/>
          <w:lang w:eastAsia="ru-RU"/>
        </w:rPr>
      </w:pPr>
      <w:r w:rsidRPr="00F07F1C">
        <w:rPr>
          <w:rFonts w:ascii="Arial" w:eastAsiaTheme="minorEastAsia" w:hAnsi="Arial" w:cs="Arial"/>
          <w:b/>
          <w:sz w:val="20"/>
          <w:lang w:eastAsia="ru-RU"/>
        </w:rPr>
        <w:t>СИСТЕМЫ ПРЕДУПРЕЖДЕНИЯ И ЛИКВИДАЦИИ ЧРЕЗВЫЧАЙНЫХ СИТУАЦИЙ</w:t>
      </w:r>
    </w:p>
    <w:p w:rsidR="00F07F1C" w:rsidRPr="00F07F1C" w:rsidRDefault="00F07F1C" w:rsidP="00F07F1C">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F1C" w:rsidRPr="00F07F1C" w:rsidTr="00A010AC">
        <w:tc>
          <w:tcPr>
            <w:tcW w:w="60" w:type="dxa"/>
            <w:tcBorders>
              <w:top w:val="nil"/>
              <w:left w:val="nil"/>
              <w:bottom w:val="nil"/>
              <w:right w:val="nil"/>
            </w:tcBorders>
            <w:shd w:val="clear" w:color="auto" w:fill="CED3F1"/>
            <w:tcMar>
              <w:top w:w="0" w:type="dxa"/>
              <w:left w:w="0" w:type="dxa"/>
              <w:bottom w:w="0" w:type="dxa"/>
              <w:right w:w="0" w:type="dxa"/>
            </w:tcMar>
          </w:tcPr>
          <w:p w:rsidR="00F07F1C" w:rsidRPr="00F07F1C" w:rsidRDefault="00F07F1C" w:rsidP="00F07F1C">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F07F1C" w:rsidRPr="00F07F1C" w:rsidRDefault="00F07F1C" w:rsidP="00F07F1C">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Список изменяющих документов</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(в ред. Постановлений Правительства Курганской области</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 xml:space="preserve">от 10.07.2012 </w:t>
            </w:r>
            <w:hyperlink r:id="rId16">
              <w:r w:rsidRPr="00F07F1C">
                <w:rPr>
                  <w:rFonts w:ascii="Arial" w:eastAsiaTheme="minorEastAsia" w:hAnsi="Arial" w:cs="Arial"/>
                  <w:color w:val="0000FF"/>
                  <w:sz w:val="20"/>
                  <w:lang w:eastAsia="ru-RU"/>
                </w:rPr>
                <w:t>N 311</w:t>
              </w:r>
            </w:hyperlink>
            <w:r w:rsidRPr="00F07F1C">
              <w:rPr>
                <w:rFonts w:ascii="Arial" w:eastAsiaTheme="minorEastAsia" w:hAnsi="Arial" w:cs="Arial"/>
                <w:color w:val="392C69"/>
                <w:sz w:val="20"/>
                <w:lang w:eastAsia="ru-RU"/>
              </w:rPr>
              <w:t xml:space="preserve">, от 24.12.2012 </w:t>
            </w:r>
            <w:hyperlink r:id="rId17">
              <w:r w:rsidRPr="00F07F1C">
                <w:rPr>
                  <w:rFonts w:ascii="Arial" w:eastAsiaTheme="minorEastAsia" w:hAnsi="Arial" w:cs="Arial"/>
                  <w:color w:val="0000FF"/>
                  <w:sz w:val="20"/>
                  <w:lang w:eastAsia="ru-RU"/>
                </w:rPr>
                <w:t>N 636</w:t>
              </w:r>
            </w:hyperlink>
            <w:r w:rsidRPr="00F07F1C">
              <w:rPr>
                <w:rFonts w:ascii="Arial" w:eastAsiaTheme="minorEastAsia" w:hAnsi="Arial" w:cs="Arial"/>
                <w:color w:val="392C69"/>
                <w:sz w:val="20"/>
                <w:lang w:eastAsia="ru-RU"/>
              </w:rPr>
              <w:t xml:space="preserve">, от 25.11.2013 </w:t>
            </w:r>
            <w:hyperlink r:id="rId18">
              <w:r w:rsidRPr="00F07F1C">
                <w:rPr>
                  <w:rFonts w:ascii="Arial" w:eastAsiaTheme="minorEastAsia" w:hAnsi="Arial" w:cs="Arial"/>
                  <w:color w:val="0000FF"/>
                  <w:sz w:val="20"/>
                  <w:lang w:eastAsia="ru-RU"/>
                </w:rPr>
                <w:t>N 592</w:t>
              </w:r>
            </w:hyperlink>
            <w:r w:rsidRPr="00F07F1C">
              <w:rPr>
                <w:rFonts w:ascii="Arial" w:eastAsiaTheme="minorEastAsia" w:hAnsi="Arial" w:cs="Arial"/>
                <w:color w:val="392C69"/>
                <w:sz w:val="20"/>
                <w:lang w:eastAsia="ru-RU"/>
              </w:rPr>
              <w:t>,</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 xml:space="preserve">от 13.05.2014 </w:t>
            </w:r>
            <w:hyperlink r:id="rId19">
              <w:r w:rsidRPr="00F07F1C">
                <w:rPr>
                  <w:rFonts w:ascii="Arial" w:eastAsiaTheme="minorEastAsia" w:hAnsi="Arial" w:cs="Arial"/>
                  <w:color w:val="0000FF"/>
                  <w:sz w:val="20"/>
                  <w:lang w:eastAsia="ru-RU"/>
                </w:rPr>
                <w:t>N 195</w:t>
              </w:r>
            </w:hyperlink>
            <w:r w:rsidRPr="00F07F1C">
              <w:rPr>
                <w:rFonts w:ascii="Arial" w:eastAsiaTheme="minorEastAsia" w:hAnsi="Arial" w:cs="Arial"/>
                <w:color w:val="392C69"/>
                <w:sz w:val="20"/>
                <w:lang w:eastAsia="ru-RU"/>
              </w:rPr>
              <w:t xml:space="preserve">, от 11.04.2017 </w:t>
            </w:r>
            <w:hyperlink r:id="rId20">
              <w:r w:rsidRPr="00F07F1C">
                <w:rPr>
                  <w:rFonts w:ascii="Arial" w:eastAsiaTheme="minorEastAsia" w:hAnsi="Arial" w:cs="Arial"/>
                  <w:color w:val="0000FF"/>
                  <w:sz w:val="20"/>
                  <w:lang w:eastAsia="ru-RU"/>
                </w:rPr>
                <w:t>N 126</w:t>
              </w:r>
            </w:hyperlink>
            <w:r w:rsidRPr="00F07F1C">
              <w:rPr>
                <w:rFonts w:ascii="Arial" w:eastAsiaTheme="minorEastAsia" w:hAnsi="Arial" w:cs="Arial"/>
                <w:color w:val="392C69"/>
                <w:sz w:val="20"/>
                <w:lang w:eastAsia="ru-RU"/>
              </w:rPr>
              <w:t xml:space="preserve">, от 26.11.2018 </w:t>
            </w:r>
            <w:hyperlink r:id="rId21">
              <w:r w:rsidRPr="00F07F1C">
                <w:rPr>
                  <w:rFonts w:ascii="Arial" w:eastAsiaTheme="minorEastAsia" w:hAnsi="Arial" w:cs="Arial"/>
                  <w:color w:val="0000FF"/>
                  <w:sz w:val="20"/>
                  <w:lang w:eastAsia="ru-RU"/>
                </w:rPr>
                <w:t>N 400</w:t>
              </w:r>
            </w:hyperlink>
            <w:r w:rsidRPr="00F07F1C">
              <w:rPr>
                <w:rFonts w:ascii="Arial" w:eastAsiaTheme="minorEastAsia" w:hAnsi="Arial" w:cs="Arial"/>
                <w:color w:val="392C69"/>
                <w:sz w:val="20"/>
                <w:lang w:eastAsia="ru-RU"/>
              </w:rPr>
              <w:t>,</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r w:rsidRPr="00F07F1C">
              <w:rPr>
                <w:rFonts w:ascii="Arial" w:eastAsiaTheme="minorEastAsia" w:hAnsi="Arial" w:cs="Arial"/>
                <w:color w:val="392C69"/>
                <w:sz w:val="20"/>
                <w:lang w:eastAsia="ru-RU"/>
              </w:rPr>
              <w:t xml:space="preserve">от 30.12.2020 </w:t>
            </w:r>
            <w:hyperlink r:id="rId22">
              <w:r w:rsidRPr="00F07F1C">
                <w:rPr>
                  <w:rFonts w:ascii="Arial" w:eastAsiaTheme="minorEastAsia" w:hAnsi="Arial" w:cs="Arial"/>
                  <w:color w:val="0000FF"/>
                  <w:sz w:val="20"/>
                  <w:lang w:eastAsia="ru-RU"/>
                </w:rPr>
                <w:t>N 474</w:t>
              </w:r>
            </w:hyperlink>
            <w:r w:rsidRPr="00F07F1C">
              <w:rPr>
                <w:rFonts w:ascii="Arial" w:eastAsiaTheme="minorEastAsia" w:hAnsi="Arial" w:cs="Arial"/>
                <w:color w:val="392C69"/>
                <w:sz w:val="20"/>
                <w:lang w:eastAsia="ru-RU"/>
              </w:rPr>
              <w:t xml:space="preserve">, от 13.09.2022 </w:t>
            </w:r>
            <w:hyperlink r:id="rId23">
              <w:r w:rsidRPr="00F07F1C">
                <w:rPr>
                  <w:rFonts w:ascii="Arial" w:eastAsiaTheme="minorEastAsia" w:hAnsi="Arial" w:cs="Arial"/>
                  <w:color w:val="0000FF"/>
                  <w:sz w:val="20"/>
                  <w:lang w:eastAsia="ru-RU"/>
                </w:rPr>
                <w:t>N 282</w:t>
              </w:r>
            </w:hyperlink>
            <w:r w:rsidRPr="00F07F1C">
              <w:rPr>
                <w:rFonts w:ascii="Arial" w:eastAsiaTheme="minorEastAsia" w:hAnsi="Arial" w:cs="Arial"/>
                <w:color w:val="392C69"/>
                <w:sz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F1C" w:rsidRPr="00F07F1C" w:rsidRDefault="00F07F1C" w:rsidP="00F07F1C">
            <w:pPr>
              <w:widowControl w:val="0"/>
              <w:autoSpaceDE w:val="0"/>
              <w:autoSpaceDN w:val="0"/>
              <w:spacing w:after="0" w:line="240" w:lineRule="auto"/>
              <w:rPr>
                <w:rFonts w:ascii="Arial" w:eastAsiaTheme="minorEastAsia" w:hAnsi="Arial" w:cs="Arial"/>
                <w:sz w:val="20"/>
                <w:lang w:eastAsia="ru-RU"/>
              </w:rPr>
            </w:pPr>
          </w:p>
        </w:tc>
      </w:tr>
    </w:tbl>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 Положение о Курганской областной подсистеме единой государственной системы предупреждения и ликвидации чрезвычайных ситуаций (далее - Положение) разработано во исполнение Федерального </w:t>
      </w:r>
      <w:hyperlink r:id="rId24">
        <w:r w:rsidRPr="00F07F1C">
          <w:rPr>
            <w:rFonts w:ascii="Arial" w:eastAsiaTheme="minorEastAsia" w:hAnsi="Arial" w:cs="Arial"/>
            <w:color w:val="0000FF"/>
            <w:sz w:val="20"/>
            <w:lang w:eastAsia="ru-RU"/>
          </w:rPr>
          <w:t>закона</w:t>
        </w:r>
      </w:hyperlink>
      <w:r w:rsidRPr="00F07F1C">
        <w:rPr>
          <w:rFonts w:ascii="Arial" w:eastAsiaTheme="minorEastAsia" w:hAnsi="Arial" w:cs="Arial"/>
          <w:sz w:val="20"/>
          <w:lang w:eastAsia="ru-RU"/>
        </w:rPr>
        <w:t xml:space="preserve"> от 21 декабря 1994 года N 68-ФЗ "О защите населения и территорий от чрезвычайных ситуаций природного и техногенного характера" и в соответствии с </w:t>
      </w:r>
      <w:hyperlink r:id="rId25">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(далее - Положение о РСЧС).</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 Положение определяет организацию, порядок деятельности Курганской областной подсистемы единой государственной системы предупреждения и ликвидации чрезвычайных ситуаций (далее - территориальная подсистема РСЧС Курганской области).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3. Территориальная подсистема РСЧС Курганской области объединяет органы управления, силы и средства территориальных органов федеральных органов исполнительной власти (по согласованию), органов исполнительной власти Курганской области, органов местного самоуправления муниципальных образований Курганской области (далее - органы местного самоуправления) (по согласованию) и организаций (по согласованию),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действующим законодательством.</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Постановлений Правительства Курганской области от 30.12.2020 </w:t>
      </w:r>
      <w:hyperlink r:id="rId26">
        <w:r w:rsidRPr="00F07F1C">
          <w:rPr>
            <w:rFonts w:ascii="Arial" w:eastAsiaTheme="minorEastAsia" w:hAnsi="Arial" w:cs="Arial"/>
            <w:color w:val="0000FF"/>
            <w:sz w:val="20"/>
            <w:lang w:eastAsia="ru-RU"/>
          </w:rPr>
          <w:t>N 474</w:t>
        </w:r>
      </w:hyperlink>
      <w:r w:rsidRPr="00F07F1C">
        <w:rPr>
          <w:rFonts w:ascii="Arial" w:eastAsiaTheme="minorEastAsia" w:hAnsi="Arial" w:cs="Arial"/>
          <w:sz w:val="20"/>
          <w:lang w:eastAsia="ru-RU"/>
        </w:rPr>
        <w:t xml:space="preserve">, от 13.09.2022 </w:t>
      </w:r>
      <w:hyperlink r:id="rId27">
        <w:r w:rsidRPr="00F07F1C">
          <w:rPr>
            <w:rFonts w:ascii="Arial" w:eastAsiaTheme="minorEastAsia" w:hAnsi="Arial" w:cs="Arial"/>
            <w:color w:val="0000FF"/>
            <w:sz w:val="20"/>
            <w:lang w:eastAsia="ru-RU"/>
          </w:rPr>
          <w:t>N 282</w:t>
        </w:r>
      </w:hyperlink>
      <w:r w:rsidRPr="00F07F1C">
        <w:rPr>
          <w:rFonts w:ascii="Arial" w:eastAsiaTheme="minorEastAsia" w:hAnsi="Arial" w:cs="Arial"/>
          <w:sz w:val="20"/>
          <w:lang w:eastAsia="ru-RU"/>
        </w:rPr>
        <w:t>)</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4. Территориальная подсистема РСЧС Курганской области создана для предупреждения и ликвидации чрезвычайных ситуаций в пределах Курганской области и состоит из 3 уровней (регионального, муниципального, объектового), соответствующих административно-территориальному делению Курганской области.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5. На каждом уровне территориальной подсистемы РСЧС Курганской области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территориальной подсистемы РСЧС Курганской области, системы оповещения населения о чрезвычайных ситуациях и системы информирования населения о чрезвычайных ситуациях.</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территориальной подсистемы РСЧС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 5 в ред. </w:t>
      </w:r>
      <w:hyperlink r:id="rId28">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13.05.2014 N 195)</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6. Координационными органами территориальной подсистемы РСЧС Курганской области </w:t>
      </w:r>
      <w:r w:rsidRPr="00F07F1C">
        <w:rPr>
          <w:rFonts w:ascii="Arial" w:eastAsiaTheme="minorEastAsia" w:hAnsi="Arial" w:cs="Arial"/>
          <w:sz w:val="20"/>
          <w:lang w:eastAsia="ru-RU"/>
        </w:rPr>
        <w:lastRenderedPageBreak/>
        <w:t>являются: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 на региональном уровне - Комиссия по предупреждению и ликвидации чрезвычайных ситуаций и обеспечению пожарной безопасности Курганской области (далее - комиссия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1 в ред. </w:t>
      </w:r>
      <w:hyperlink r:id="rId29">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2 в ред. </w:t>
      </w:r>
      <w:hyperlink r:id="rId30">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3)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3 в ред. </w:t>
      </w:r>
      <w:hyperlink r:id="rId31">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7.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Курганской области, органами местного самоуправления и организациями.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Комиссию Курганской области возглавляет высшее должностное лицо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32">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33">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34">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8. Постоянно действующими органами управления территориальной подсистемы РСЧС Курганской области являются: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 на региональном уровне - в соответствии с </w:t>
      </w:r>
      <w:hyperlink r:id="rId35">
        <w:r w:rsidRPr="00F07F1C">
          <w:rPr>
            <w:rFonts w:ascii="Arial" w:eastAsiaTheme="minorEastAsia" w:hAnsi="Arial" w:cs="Arial"/>
            <w:color w:val="0000FF"/>
            <w:sz w:val="20"/>
            <w:lang w:eastAsia="ru-RU"/>
          </w:rPr>
          <w:t>пунктом 10</w:t>
        </w:r>
      </w:hyperlink>
      <w:r w:rsidRPr="00F07F1C">
        <w:rPr>
          <w:rFonts w:ascii="Arial" w:eastAsiaTheme="minorEastAsia" w:hAnsi="Arial" w:cs="Arial"/>
          <w:sz w:val="20"/>
          <w:lang w:eastAsia="ru-RU"/>
        </w:rPr>
        <w:t xml:space="preserve"> Положения о РСЧС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(далее - Главное управление МЧС России по Курганской области);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 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2 в ред. </w:t>
      </w:r>
      <w:hyperlink r:id="rId36">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3) 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3 в ред. </w:t>
      </w:r>
      <w:hyperlink r:id="rId37">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Постоянно действующие органы управления территориальной подсистемы РСЧС Курганской области создаются и осуществляют свою деятельность в порядке, установленном действующим законодательством.</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38">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Компетенция и полномочия постоянно действующих органов управления территориальной подсистемы РСЧС Курганской области определяются соответствующими положениями о них или уставами указанных органов управления.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lastRenderedPageBreak/>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Главном управлении МЧС России по Курганской области и других постоянно действующих органах управления территориальной подсистемы РСЧС Курганской области могут создаваться экспертные советы.</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9. Органами повседневного управления территориальной подсистемы РСЧС Курганской области являются: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 на региональном уровне - в соответствии с </w:t>
      </w:r>
      <w:hyperlink r:id="rId39">
        <w:r w:rsidRPr="00F07F1C">
          <w:rPr>
            <w:rFonts w:ascii="Arial" w:eastAsiaTheme="minorEastAsia" w:hAnsi="Arial" w:cs="Arial"/>
            <w:color w:val="0000FF"/>
            <w:sz w:val="20"/>
            <w:lang w:eastAsia="ru-RU"/>
          </w:rPr>
          <w:t>пунктом 11</w:t>
        </w:r>
      </w:hyperlink>
      <w:r w:rsidRPr="00F07F1C">
        <w:rPr>
          <w:rFonts w:ascii="Arial" w:eastAsiaTheme="minorEastAsia" w:hAnsi="Arial" w:cs="Arial"/>
          <w:sz w:val="20"/>
          <w:lang w:eastAsia="ru-RU"/>
        </w:rPr>
        <w:t xml:space="preserve"> Положения о РСЧС центр управления в кризисных ситуациях Главного управления МЧС России по Курганской области, а также организации (подразделения) территориальных органов федеральных органов исполнительной власти и организации (подразделения) органов исполнительной власти Курганской области,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Постановлений Правительства Курганской области от 30.12.2020 </w:t>
      </w:r>
      <w:hyperlink r:id="rId40">
        <w:r w:rsidRPr="00F07F1C">
          <w:rPr>
            <w:rFonts w:ascii="Arial" w:eastAsiaTheme="minorEastAsia" w:hAnsi="Arial" w:cs="Arial"/>
            <w:color w:val="0000FF"/>
            <w:sz w:val="20"/>
            <w:lang w:eastAsia="ru-RU"/>
          </w:rPr>
          <w:t>N 474</w:t>
        </w:r>
      </w:hyperlink>
      <w:r w:rsidRPr="00F07F1C">
        <w:rPr>
          <w:rFonts w:ascii="Arial" w:eastAsiaTheme="minorEastAsia" w:hAnsi="Arial" w:cs="Arial"/>
          <w:sz w:val="20"/>
          <w:lang w:eastAsia="ru-RU"/>
        </w:rPr>
        <w:t xml:space="preserve">, от 13.09.2022 </w:t>
      </w:r>
      <w:hyperlink r:id="rId41">
        <w:r w:rsidRPr="00F07F1C">
          <w:rPr>
            <w:rFonts w:ascii="Arial" w:eastAsiaTheme="minorEastAsia" w:hAnsi="Arial" w:cs="Arial"/>
            <w:color w:val="0000FF"/>
            <w:sz w:val="20"/>
            <w:lang w:eastAsia="ru-RU"/>
          </w:rPr>
          <w:t>N 282</w:t>
        </w:r>
      </w:hyperlink>
      <w:r w:rsidRPr="00F07F1C">
        <w:rPr>
          <w:rFonts w:ascii="Arial" w:eastAsiaTheme="minorEastAsia" w:hAnsi="Arial" w:cs="Arial"/>
          <w:sz w:val="20"/>
          <w:lang w:eastAsia="ru-RU"/>
        </w:rPr>
        <w:t>)</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2 в ред. </w:t>
      </w:r>
      <w:hyperlink r:id="rId42">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3)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w:t>
      </w:r>
      <w:proofErr w:type="gramStart"/>
      <w:r w:rsidRPr="00F07F1C">
        <w:rPr>
          <w:rFonts w:ascii="Arial" w:eastAsiaTheme="minorEastAsia" w:hAnsi="Arial" w:cs="Arial"/>
          <w:sz w:val="20"/>
          <w:lang w:eastAsia="ru-RU"/>
        </w:rPr>
        <w:t>ситуациях..</w:t>
      </w:r>
      <w:proofErr w:type="gramEnd"/>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w:t>
      </w:r>
      <w:proofErr w:type="spellStart"/>
      <w:r w:rsidRPr="00F07F1C">
        <w:rPr>
          <w:rFonts w:ascii="Arial" w:eastAsiaTheme="minorEastAsia" w:hAnsi="Arial" w:cs="Arial"/>
          <w:sz w:val="20"/>
          <w:lang w:eastAsia="ru-RU"/>
        </w:rPr>
        <w:t>пп</w:t>
      </w:r>
      <w:proofErr w:type="spellEnd"/>
      <w:r w:rsidRPr="00F07F1C">
        <w:rPr>
          <w:rFonts w:ascii="Arial" w:eastAsiaTheme="minorEastAsia" w:hAnsi="Arial" w:cs="Arial"/>
          <w:sz w:val="20"/>
          <w:lang w:eastAsia="ru-RU"/>
        </w:rPr>
        <w:t xml:space="preserve">. 3 в ред. </w:t>
      </w:r>
      <w:hyperlink r:id="rId43">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Органы повседневного управления территориальной подсистемы РСЧС Курганской области создаются для обеспечения деятельности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и организаций в области защиты населения и территорий от чрезвычайных ситуаций, управления силами и средствами, предназначенными и выделяемыми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44">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В компетенцию органов повседневного управления территориальной подсистемы РСЧС Курганской области входит оповещение и сбор комиссии Курганской области, а также иные полномочия, которые определяются соответствующими положениями о них или уставами указанных органов управления.</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45">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9-1. Обеспечение координации деятельности органов повседневного управления территориальной подсистемы РСЧС Курганской области и гражданской обороны (в том числе управления силами и средствами территориальной подсистемы РСЧС Курганской области,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46">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на региональном уровне - центр управления в кризисных ситуациях Главного управления МЧС </w:t>
      </w:r>
      <w:r w:rsidRPr="00F07F1C">
        <w:rPr>
          <w:rFonts w:ascii="Arial" w:eastAsiaTheme="minorEastAsia" w:hAnsi="Arial" w:cs="Arial"/>
          <w:sz w:val="20"/>
          <w:lang w:eastAsia="ru-RU"/>
        </w:rPr>
        <w:lastRenderedPageBreak/>
        <w:t>России по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47">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на муниципальном уровне - единые дежурно-диспетчерские службы муниципальных образований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 9-1 в ред. </w:t>
      </w:r>
      <w:hyperlink r:id="rId48">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10. Размещение органов управления территориальной подсистемы РСЧС Курганской области в соответствии с действующим законодательством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11. К силам и средствам территориальной подсистемы РСЧС Курганской области относятся специально подготовленные силы и средства территориальных органов федеральных органов исполнительной власти (по согласованию), органов исполнительной власти Курганской области, органов местного самоуправления (по согласованию), организаций (по согласованию) и общественных объединений (по согласованию), предназначенные и выделяемые (привлекаемые) для предупреждения и ликвидации чрезвычайных ситуаций.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49">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Силы и средства гражданской обороны Курганской области привлекаются к организации и проведению мероприятий по предотвращению и ликвидации чрезвычайных ситуаций федерального и регионального характера на территории Курганской области в порядке, установленном законодательством Российской Федерации.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12. В состав сил и средств каждого уровня территориальной подсистемы РСЧС Курганской области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Перечень сил постоянной готовности утверждается Правительством Курганской области.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13. В соответствии с </w:t>
      </w:r>
      <w:hyperlink r:id="rId50">
        <w:r w:rsidRPr="00F07F1C">
          <w:rPr>
            <w:rFonts w:ascii="Arial" w:eastAsiaTheme="minorEastAsia" w:hAnsi="Arial" w:cs="Arial"/>
            <w:color w:val="0000FF"/>
            <w:sz w:val="20"/>
            <w:lang w:eastAsia="ru-RU"/>
          </w:rPr>
          <w:t>пунктом 15</w:t>
        </w:r>
      </w:hyperlink>
      <w:r w:rsidRPr="00F07F1C">
        <w:rPr>
          <w:rFonts w:ascii="Arial" w:eastAsiaTheme="minorEastAsia" w:hAnsi="Arial" w:cs="Arial"/>
          <w:sz w:val="20"/>
          <w:lang w:eastAsia="ru-RU"/>
        </w:rPr>
        <w:t xml:space="preserve"> Положения о РСЧС координацию деятельности аварийно-спасательных служб и аварийно-спасательных формирований на территории Курганской области осуществляет Главное управление МЧС России по Курганской области.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14. Привлечение аварийно-спасательных служб и аварийно-спасательных формирований к ликвидации чрезвычайных ситуаций осуществляется в соответствии с действующим законодательством.</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15. В соответствии с </w:t>
      </w:r>
      <w:hyperlink r:id="rId51">
        <w:r w:rsidRPr="00F07F1C">
          <w:rPr>
            <w:rFonts w:ascii="Arial" w:eastAsiaTheme="minorEastAsia" w:hAnsi="Arial" w:cs="Arial"/>
            <w:color w:val="0000FF"/>
            <w:sz w:val="20"/>
            <w:lang w:eastAsia="ru-RU"/>
          </w:rPr>
          <w:t>пунктом 18</w:t>
        </w:r>
      </w:hyperlink>
      <w:r w:rsidRPr="00F07F1C">
        <w:rPr>
          <w:rFonts w:ascii="Arial" w:eastAsiaTheme="minorEastAsia" w:hAnsi="Arial" w:cs="Arial"/>
          <w:sz w:val="20"/>
          <w:lang w:eastAsia="ru-RU"/>
        </w:rPr>
        <w:t xml:space="preserve"> Положения о РСЧС подготовка работников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и организаций, специально уполномоченных решать задачи по предупреждению и ликвидации чрезвычайных ситуаций, включенных в состав органов управления территориальной подсистемы РСЧС Курганской области, организуется в порядке, установленном Правительством Российской Федерации.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52">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Методическое руководство и контроль за подготовкой населения Курганской области в области защиты от чрезвычайных ситуаций осуществляет Главное управление МЧС России по Курганской области (по согласованию).</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16. В соответствии с </w:t>
      </w:r>
      <w:hyperlink r:id="rId53">
        <w:r w:rsidRPr="00F07F1C">
          <w:rPr>
            <w:rFonts w:ascii="Arial" w:eastAsiaTheme="minorEastAsia" w:hAnsi="Arial" w:cs="Arial"/>
            <w:color w:val="0000FF"/>
            <w:sz w:val="20"/>
            <w:lang w:eastAsia="ru-RU"/>
          </w:rPr>
          <w:t>пунктом 19</w:t>
        </w:r>
      </w:hyperlink>
      <w:r w:rsidRPr="00F07F1C">
        <w:rPr>
          <w:rFonts w:ascii="Arial" w:eastAsiaTheme="minorEastAsia" w:hAnsi="Arial" w:cs="Arial"/>
          <w:sz w:val="20"/>
          <w:lang w:eastAsia="ru-RU"/>
        </w:rPr>
        <w:t xml:space="preserve"> Положения о РСЧС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в соответствии с законодательством Российской Федерации, а также в ходе поверок, осуществляемых в пределах своих полномочий Министерством Российской Федерации по делам гражданской обороны, чрезвычайным ситуациям </w:t>
      </w:r>
      <w:r w:rsidRPr="00F07F1C">
        <w:rPr>
          <w:rFonts w:ascii="Arial" w:eastAsiaTheme="minorEastAsia" w:hAnsi="Arial" w:cs="Arial"/>
          <w:sz w:val="20"/>
          <w:lang w:eastAsia="ru-RU"/>
        </w:rPr>
        <w:lastRenderedPageBreak/>
        <w:t>и ликвидации последствий стихийных бедствий (по согласованию), Главным управлением МЧС России по Курганской области (по согласованию), соответствующими органами государственного надзора и контроля (по согласованию), соответствующими территориальными органами федеральных органов исполнительной власти (по согласованию), органами исполнительной власти Курганской области, органами местного самоуправления (по согласованию) и организациями (по согласованию), создающими указанные службы и формирования в пределах своей компетенции.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 16 в ред. </w:t>
      </w:r>
      <w:hyperlink r:id="rId54">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17. Для ликвидации чрезвычайных ситуаций создаются и используются резервы финансовых и материальных ресурсов Правительства Курганской области, территориальных органов федеральных органов исполнительной власти (по согласованию), органов местного самоуправления (по согласованию) и организаций (по согласованию).</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 организацией.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18. Управление территориальной подсистемы РСЧС Курганской области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территориальной подсистемы РСЧС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55">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13.05.2014 N 195)</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19. Информационное обеспечение в территориальной подсистеме РСЧС Курганской области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Для приема сообщений о чрезвычайных ситуациях, в том числе вызванных пожарами,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56">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25.11.2013 N 592)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соответствии с </w:t>
      </w:r>
      <w:hyperlink r:id="rId57">
        <w:r w:rsidRPr="00F07F1C">
          <w:rPr>
            <w:rFonts w:ascii="Arial" w:eastAsiaTheme="minorEastAsia" w:hAnsi="Arial" w:cs="Arial"/>
            <w:color w:val="0000FF"/>
            <w:sz w:val="20"/>
            <w:lang w:eastAsia="ru-RU"/>
          </w:rPr>
          <w:t>пунктом 22</w:t>
        </w:r>
      </w:hyperlink>
      <w:r w:rsidRPr="00F07F1C">
        <w:rPr>
          <w:rFonts w:ascii="Arial" w:eastAsiaTheme="minorEastAsia" w:hAnsi="Arial" w:cs="Arial"/>
          <w:sz w:val="20"/>
          <w:lang w:eastAsia="ru-RU"/>
        </w:rPr>
        <w:t xml:space="preserve"> Положения о РСЧС сбор информации в области защиты населения и территорий от чрезвычайных ситуаций и обеспечения пожарной безопасности и обмен ею осуществляется территориальными органами федеральных органов исполнительной власти, органами исполнительной власти Курганской области, органами местного самоуправления и организациями в порядке, установленном Правительством Российской Федерации.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20. Проведение мероприятий по предупреждению и ликвидации чрезвычайных ситуаций в рамках территориальной подсистемы РСЧС Курганской области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Курганской области, муниципальных образований Курганской области и организаций.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58">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30.12.2020 N 474)</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Организационно-методическое руководство планированием действий в рамках территориальной подсистемы РСЧС Курганской области осуществляет Главное управление МЧС России по Курганской области (по согласованию).</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21. При отсутствии угрозы возникновения чрезвычайных ситуаций на объектах, территориях или акваториях органы управления и силы территориальной подсистемы РСЧС Курганской области функционируют в режиме повседневной деятельности.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соответствии с </w:t>
      </w:r>
      <w:hyperlink r:id="rId59">
        <w:r w:rsidRPr="00F07F1C">
          <w:rPr>
            <w:rFonts w:ascii="Arial" w:eastAsiaTheme="minorEastAsia" w:hAnsi="Arial" w:cs="Arial"/>
            <w:color w:val="0000FF"/>
            <w:sz w:val="20"/>
            <w:lang w:eastAsia="ru-RU"/>
          </w:rPr>
          <w:t>пунктом 24</w:t>
        </w:r>
      </w:hyperlink>
      <w:r w:rsidRPr="00F07F1C">
        <w:rPr>
          <w:rFonts w:ascii="Arial" w:eastAsiaTheme="minorEastAsia" w:hAnsi="Arial" w:cs="Arial"/>
          <w:sz w:val="20"/>
          <w:lang w:eastAsia="ru-RU"/>
        </w:rPr>
        <w:t xml:space="preserve"> Положения о РСЧС решением Губернатора Курганской области, руководителей территориальных органов федеральных органов исполнительной власти,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территориальной подсистемы РСЧС Курганской области может устанавливаться один из следующих режимов функционирования:</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60">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24.12.2012 N 636)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lastRenderedPageBreak/>
        <w:t>режим повышенной готовности - при угрозе возникновения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режим чрезвычайной ситуации - при возникновении и ликвидации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Уровни реагирования на чрезвычайные ситуации устанавливаются в соответствии с действующим законодательством.</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61">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24.12.2012 N 636)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22. В соответствии с </w:t>
      </w:r>
      <w:hyperlink r:id="rId62">
        <w:r w:rsidRPr="00F07F1C">
          <w:rPr>
            <w:rFonts w:ascii="Arial" w:eastAsiaTheme="minorEastAsia" w:hAnsi="Arial" w:cs="Arial"/>
            <w:color w:val="0000FF"/>
            <w:sz w:val="20"/>
            <w:lang w:eastAsia="ru-RU"/>
          </w:rPr>
          <w:t>пунктом 25</w:t>
        </w:r>
      </w:hyperlink>
      <w:r w:rsidRPr="00F07F1C">
        <w:rPr>
          <w:rFonts w:ascii="Arial" w:eastAsiaTheme="minorEastAsia" w:hAnsi="Arial" w:cs="Arial"/>
          <w:sz w:val="20"/>
          <w:lang w:eastAsia="ru-RU"/>
        </w:rPr>
        <w:t xml:space="preserve"> Положения о РСЧС решением Губернатора Курганской области, руководителей территориальных органов федеральных органов исполнительной власти, органов местного самоуправления и организаций о введении для соответствующих органов управления и сил территориальной подсистемы РСЧС Курганской области режима повышенной готовности или режима чрезвычайной ситуации определяются:</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63">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24.12.2012 N 636)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обстоятельства, послужившие основанием для введения режима повышенной готовности или режима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границы территории, на которой может возникнуть чрезвычайная ситуация, или границы зоны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силы и средства, привлекаемые к проведению мероприятий по предупреждению и ликвидации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перечень мер по обеспечению защиты населения от чрезвычайной ситуации или организации работ по ее ликвидации;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64">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соответствии с </w:t>
      </w:r>
      <w:hyperlink r:id="rId65">
        <w:r w:rsidRPr="00F07F1C">
          <w:rPr>
            <w:rFonts w:ascii="Arial" w:eastAsiaTheme="minorEastAsia" w:hAnsi="Arial" w:cs="Arial"/>
            <w:color w:val="0000FF"/>
            <w:sz w:val="20"/>
            <w:lang w:eastAsia="ru-RU"/>
          </w:rPr>
          <w:t>пунктом 25</w:t>
        </w:r>
      </w:hyperlink>
      <w:r w:rsidRPr="00F07F1C">
        <w:rPr>
          <w:rFonts w:ascii="Arial" w:eastAsiaTheme="minorEastAsia" w:hAnsi="Arial" w:cs="Arial"/>
          <w:sz w:val="20"/>
          <w:lang w:eastAsia="ru-RU"/>
        </w:rPr>
        <w:t xml:space="preserve"> Положения о РСЧС Губернатор Курганской области, руководители территориальных органов федеральных органов исполнительной власти, органов местного самоуправления и организаций должны информировать население Курганской области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 РСЧС Курганской области, а также о мерах по обеспечению безопасности населения.</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66">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24.12.2012 N 636)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23. В соответствии с </w:t>
      </w:r>
      <w:hyperlink r:id="rId67">
        <w:r w:rsidRPr="00F07F1C">
          <w:rPr>
            <w:rFonts w:ascii="Arial" w:eastAsiaTheme="minorEastAsia" w:hAnsi="Arial" w:cs="Arial"/>
            <w:color w:val="0000FF"/>
            <w:sz w:val="20"/>
            <w:lang w:eastAsia="ru-RU"/>
          </w:rPr>
          <w:t>пунктом 26</w:t>
        </w:r>
      </w:hyperlink>
      <w:r w:rsidRPr="00F07F1C">
        <w:rPr>
          <w:rFonts w:ascii="Arial" w:eastAsiaTheme="minorEastAsia" w:hAnsi="Arial" w:cs="Arial"/>
          <w:sz w:val="20"/>
          <w:lang w:eastAsia="ru-RU"/>
        </w:rPr>
        <w:t xml:space="preserve"> Положения о РСЧС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Губернатор Курганской области, руководители территориальных органов федеральных органов исполнительной власти, органов местного самоуправления и организаций отменяют установленные режимы функционирования органов управления и сил территориальной подсистемы РСЧС Курганской области.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24. Основными мероприятиями, проводимыми органами управления и силами территориальной подсистемы РСЧС Курганской области, являются: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1) в режиме повседневной деятельности: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68">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планирование действий органов управления и сил территориальной подсистемы РСЧС </w:t>
      </w:r>
      <w:r w:rsidRPr="00F07F1C">
        <w:rPr>
          <w:rFonts w:ascii="Arial" w:eastAsiaTheme="minorEastAsia" w:hAnsi="Arial" w:cs="Arial"/>
          <w:sz w:val="20"/>
          <w:lang w:eastAsia="ru-RU"/>
        </w:rPr>
        <w:lastRenderedPageBreak/>
        <w:t>Курганской области, организация подготовки и обеспечения их деятельности;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подготовка населения Курганской области в области защиты от чрезвычайных ситуаций, в том числе к действиям при получении сигналов экстренного оповещения;</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Постановлений Правительства Курганской области от 13.05.2014 </w:t>
      </w:r>
      <w:hyperlink r:id="rId69">
        <w:r w:rsidRPr="00F07F1C">
          <w:rPr>
            <w:rFonts w:ascii="Arial" w:eastAsiaTheme="minorEastAsia" w:hAnsi="Arial" w:cs="Arial"/>
            <w:color w:val="0000FF"/>
            <w:sz w:val="20"/>
            <w:lang w:eastAsia="ru-RU"/>
          </w:rPr>
          <w:t>N 195</w:t>
        </w:r>
      </w:hyperlink>
      <w:r w:rsidRPr="00F07F1C">
        <w:rPr>
          <w:rFonts w:ascii="Arial" w:eastAsiaTheme="minorEastAsia" w:hAnsi="Arial" w:cs="Arial"/>
          <w:sz w:val="20"/>
          <w:lang w:eastAsia="ru-RU"/>
        </w:rPr>
        <w:t xml:space="preserve">, от 11.04.2017 </w:t>
      </w:r>
      <w:hyperlink r:id="rId70">
        <w:r w:rsidRPr="00F07F1C">
          <w:rPr>
            <w:rFonts w:ascii="Arial" w:eastAsiaTheme="minorEastAsia" w:hAnsi="Arial" w:cs="Arial"/>
            <w:color w:val="0000FF"/>
            <w:sz w:val="20"/>
            <w:lang w:eastAsia="ru-RU"/>
          </w:rPr>
          <w:t>N 126</w:t>
        </w:r>
      </w:hyperlink>
      <w:r w:rsidRPr="00F07F1C">
        <w:rPr>
          <w:rFonts w:ascii="Arial" w:eastAsiaTheme="minorEastAsia" w:hAnsi="Arial" w:cs="Arial"/>
          <w:sz w:val="20"/>
          <w:lang w:eastAsia="ru-RU"/>
        </w:rPr>
        <w:t>)</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пропаганда знаний в области защиты населения и территорий от чрезвычайных ситуаций и обеспечения пожарной безопасности;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руководство созданием, размещением, хранением и восполнением резервов материальных ресурсов для ликвидации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проведение в пределах своих полномочий государственной экспертизы, осуществление надзора и контроля в области защиты населения Курганской области и территорий от чрезвычайных ситуаций и обеспечения пожарной безопасности;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осуществление в пределах своих полномочий необходимых видов страхования;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проведение мероприятий по подготовке к эвакуации населения Курганской области,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по жизнеобеспечению населения Курганской области в чрезвычайных ситуациях;</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подобных аварий и катастроф;</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 в режиме повышенной готовности: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1">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оповещение Губернатора Курганской области, а при необходимости сбор комиссии Курганской области, руководителей территориальных органов федеральных органов исполнительной власти (по согласованию), органов исполнительной власти Курганской области, проводимые оперативной дежурной сменой центра управления в кризисных ситуациях Главного управления МЧС России по Курганской области (по согласованию) по распоряжению Губернатора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2">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введение при необходимости круглосуточного дежурства руководителей и должностных лиц органов управления и сил территориальной подсистемы РСЧС Курганской области на стационарных пунктах управления;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непрерывный сбор, обработка и передача органам управления и силам территориальной подсистемы РСЧС Курганской области данных о прогнозируемых чрезвычайных ситуациях, информирование населения о чрезвычайных ситуациях;</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3">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13.05.2014 N 195)</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уточнение планов действий по предупреждению и ликвидации чрезвычайных ситуаций и иных документов;</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4">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приведение при необходимости сил и средств территориальной подсистемы РСЧС Курганской области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восполнение при необходимости резервов материальных ресурсов, созданных для ликвидации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lastRenderedPageBreak/>
        <w:t>проведение при необходимости эвакуационных мероприятий;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3) в режиме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5">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оповещение Губернатора Курганской области, проводимое оперативной дежурной сменой центра управления в кризисных ситуациях Главного управления МЧС России по Курганской области (по согласованию);</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6">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оповещение и сбор руководителей территориальных органов федеральных органов исполнительной власти (по согласованию), комиссии Курганской области, проводимые оперативной дежурной сменой центра управления в кризисных ситуациях Главного управления МЧС России по Курганской области (по согласованию) по распоряжению Губернатора Курганской области;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7">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создание оперативного штаба ликвидации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проведение мероприятий по защите населения и территорий от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организация работ по ликвидации чрезвычайных ситуаций и всестороннему обеспечению действий сил и средств территориальной подсистемы РСЧС Курганской области,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Курганской области к ликвидации возникших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непрерывный сбор, анализ и обмен информацией об обстановке в зоне чрезвычайной ситуации и в ходе проведения работ по ее ликвидации;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организация и поддержание непрерывного взаимодействия территориальных органов федеральных органов исполнительной власти (по согласованию), органов исполнительной власти Курганской области, органов местного самоуправления и организаций по вопросам ликвидации чрезвычайных ситуаций и их последствий;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8">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проведение мероприятий по жизнеобеспечению населения Курганской области в чрезвычайных ситуациях;</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79">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26.11.2018 N 400)</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информирование населения Курганской области о чрезвычайных ситуациях, их параметрах и масштабах, поражающих факторах, принимаемых мерах по обеспечению безопасности населения и территорий Курганской области,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80">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26.11.2018 N 400)</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25. При введении режима чрезвычайного положения по обстоятельствам, предусмотренным в </w:t>
      </w:r>
      <w:hyperlink r:id="rId81">
        <w:r w:rsidRPr="00F07F1C">
          <w:rPr>
            <w:rFonts w:ascii="Arial" w:eastAsiaTheme="minorEastAsia" w:hAnsi="Arial" w:cs="Arial"/>
            <w:color w:val="0000FF"/>
            <w:sz w:val="20"/>
            <w:lang w:eastAsia="ru-RU"/>
          </w:rPr>
          <w:t>пункте "а" статьи 3</w:t>
        </w:r>
      </w:hyperlink>
      <w:r w:rsidRPr="00F07F1C">
        <w:rPr>
          <w:rFonts w:ascii="Arial" w:eastAsiaTheme="minorEastAsia" w:hAnsi="Arial" w:cs="Arial"/>
          <w:sz w:val="20"/>
          <w:lang w:eastAsia="ru-RU"/>
        </w:rPr>
        <w:t xml:space="preserve"> Федерального конституционного закона от 30 мая 2001 года N 3-ФКЗ "О чрезвычайном положении", для органов управления и сил территориальной подсистемы РСЧС Курганской области устанавливается режим повышенной готовности, а при введении режима чрезвычайного положения по обстоятельствам, предусмотренным в </w:t>
      </w:r>
      <w:hyperlink r:id="rId82">
        <w:r w:rsidRPr="00F07F1C">
          <w:rPr>
            <w:rFonts w:ascii="Arial" w:eastAsiaTheme="minorEastAsia" w:hAnsi="Arial" w:cs="Arial"/>
            <w:color w:val="0000FF"/>
            <w:sz w:val="20"/>
            <w:lang w:eastAsia="ru-RU"/>
          </w:rPr>
          <w:t>пункте "б"</w:t>
        </w:r>
      </w:hyperlink>
      <w:r w:rsidRPr="00F07F1C">
        <w:rPr>
          <w:rFonts w:ascii="Arial" w:eastAsiaTheme="minorEastAsia" w:hAnsi="Arial" w:cs="Arial"/>
          <w:sz w:val="20"/>
          <w:lang w:eastAsia="ru-RU"/>
        </w:rPr>
        <w:t xml:space="preserve"> указанной статьи, - режим чрезвычайной ситуации.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83">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13.05.2014 N 195)</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26. Ликвидация чрезвычайных ситуаций:</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локального характера - осуществляется силами и средствами организации;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муниципального характера - осуществляется силами и средствами органов местного </w:t>
      </w:r>
      <w:r w:rsidRPr="00F07F1C">
        <w:rPr>
          <w:rFonts w:ascii="Arial" w:eastAsiaTheme="minorEastAsia" w:hAnsi="Arial" w:cs="Arial"/>
          <w:sz w:val="20"/>
          <w:lang w:eastAsia="ru-RU"/>
        </w:rPr>
        <w:lastRenderedPageBreak/>
        <w:t>самоуправления;</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межмуниципального и регионального характера - осуществляется силами и средствами органов местного самоуправления, органов исполнительной власти Курганской области, оказавшихся в зоне чрезвычайной ситуации.</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При недостаточности указанных сил и средств привлекаются в установленном действующем законодательством порядке силы и средства территориальных органов федеральных органов исполнительной власти (по согласованию) в соответствии с </w:t>
      </w:r>
      <w:hyperlink r:id="rId84">
        <w:r w:rsidRPr="00F07F1C">
          <w:rPr>
            <w:rFonts w:ascii="Arial" w:eastAsiaTheme="minorEastAsia" w:hAnsi="Arial" w:cs="Arial"/>
            <w:color w:val="0000FF"/>
            <w:sz w:val="20"/>
            <w:lang w:eastAsia="ru-RU"/>
          </w:rPr>
          <w:t>абзацем шестым пункта 30</w:t>
        </w:r>
      </w:hyperlink>
      <w:r w:rsidRPr="00F07F1C">
        <w:rPr>
          <w:rFonts w:ascii="Arial" w:eastAsiaTheme="minorEastAsia" w:hAnsi="Arial" w:cs="Arial"/>
          <w:sz w:val="20"/>
          <w:lang w:eastAsia="ru-RU"/>
        </w:rPr>
        <w:t xml:space="preserve"> Положения о РСЧС.</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27.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 назначенные Губернатором Курганской области, главами соответствующих муниципальных образований Курганской области, руководителями организаций.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(в ред. </w:t>
      </w:r>
      <w:hyperlink r:id="rId85">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Курганской области,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86">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Руководители ликвидации чрезвычайных ситуаций по согласованию с органами исполнительной власти Курганской области,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87">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11.04.2017 N 126; в ред. </w:t>
      </w:r>
      <w:hyperlink r:id="rId88">
        <w:r w:rsidRPr="00F07F1C">
          <w:rPr>
            <w:rFonts w:ascii="Arial" w:eastAsiaTheme="minorEastAsia" w:hAnsi="Arial" w:cs="Arial"/>
            <w:color w:val="0000FF"/>
            <w:sz w:val="20"/>
            <w:lang w:eastAsia="ru-RU"/>
          </w:rPr>
          <w:t>Постановления</w:t>
        </w:r>
      </w:hyperlink>
      <w:r w:rsidRPr="00F07F1C">
        <w:rPr>
          <w:rFonts w:ascii="Arial" w:eastAsiaTheme="minorEastAsia" w:hAnsi="Arial" w:cs="Arial"/>
          <w:sz w:val="20"/>
          <w:lang w:eastAsia="ru-RU"/>
        </w:rPr>
        <w:t xml:space="preserve"> Правительства Курганской области от 13.09.2022 N 282)</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действующим законодательством.</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(абзац введен </w:t>
      </w:r>
      <w:hyperlink r:id="rId89">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before="200" w:after="0" w:line="240" w:lineRule="auto"/>
        <w:ind w:firstLine="540"/>
        <w:jc w:val="both"/>
        <w:rPr>
          <w:rFonts w:ascii="Arial" w:eastAsiaTheme="minorEastAsia" w:hAnsi="Arial" w:cs="Arial"/>
          <w:sz w:val="20"/>
          <w:lang w:eastAsia="ru-RU"/>
        </w:rPr>
      </w:pPr>
      <w:r w:rsidRPr="00F07F1C">
        <w:rPr>
          <w:rFonts w:ascii="Arial" w:eastAsiaTheme="minorEastAsia" w:hAnsi="Arial" w:cs="Arial"/>
          <w:sz w:val="20"/>
          <w:lang w:eastAsia="ru-RU"/>
        </w:rPr>
        <w:t>28. Финансовое обеспечение функционирования территориальной подсистемы РСЧС Курганской области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F07F1C" w:rsidRPr="00F07F1C" w:rsidRDefault="00F07F1C" w:rsidP="00F07F1C">
      <w:pPr>
        <w:widowControl w:val="0"/>
        <w:autoSpaceDE w:val="0"/>
        <w:autoSpaceDN w:val="0"/>
        <w:spacing w:after="0" w:line="240" w:lineRule="auto"/>
        <w:jc w:val="both"/>
        <w:rPr>
          <w:rFonts w:ascii="Arial" w:eastAsiaTheme="minorEastAsia" w:hAnsi="Arial" w:cs="Arial"/>
          <w:sz w:val="20"/>
          <w:lang w:eastAsia="ru-RU"/>
        </w:rPr>
      </w:pPr>
      <w:r w:rsidRPr="00F07F1C">
        <w:rPr>
          <w:rFonts w:ascii="Arial" w:eastAsiaTheme="minorEastAsia" w:hAnsi="Arial" w:cs="Arial"/>
          <w:sz w:val="20"/>
          <w:lang w:eastAsia="ru-RU"/>
        </w:rPr>
        <w:t xml:space="preserve">(п. 28 введен </w:t>
      </w:r>
      <w:hyperlink r:id="rId90">
        <w:r w:rsidRPr="00F07F1C">
          <w:rPr>
            <w:rFonts w:ascii="Arial" w:eastAsiaTheme="minorEastAsia" w:hAnsi="Arial" w:cs="Arial"/>
            <w:color w:val="0000FF"/>
            <w:sz w:val="20"/>
            <w:lang w:eastAsia="ru-RU"/>
          </w:rPr>
          <w:t>Постановлением</w:t>
        </w:r>
      </w:hyperlink>
      <w:r w:rsidRPr="00F07F1C">
        <w:rPr>
          <w:rFonts w:ascii="Arial" w:eastAsiaTheme="minorEastAsia" w:hAnsi="Arial" w:cs="Arial"/>
          <w:sz w:val="20"/>
          <w:lang w:eastAsia="ru-RU"/>
        </w:rPr>
        <w:t xml:space="preserve"> Правительства Курганской области от 11.04.2017 N 126)</w:t>
      </w: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autoSpaceDE w:val="0"/>
        <w:autoSpaceDN w:val="0"/>
        <w:spacing w:after="0" w:line="240" w:lineRule="auto"/>
        <w:jc w:val="center"/>
        <w:rPr>
          <w:rFonts w:ascii="Arial" w:eastAsiaTheme="minorEastAsia" w:hAnsi="Arial" w:cs="Arial"/>
          <w:sz w:val="20"/>
          <w:lang w:eastAsia="ru-RU"/>
        </w:rPr>
      </w:pPr>
    </w:p>
    <w:p w:rsidR="00F07F1C" w:rsidRPr="00F07F1C" w:rsidRDefault="00F07F1C" w:rsidP="00F07F1C">
      <w:pPr>
        <w:widowControl w:val="0"/>
        <w:pBdr>
          <w:bottom w:val="single" w:sz="6" w:space="0" w:color="auto"/>
        </w:pBdr>
        <w:autoSpaceDE w:val="0"/>
        <w:autoSpaceDN w:val="0"/>
        <w:spacing w:before="100" w:after="100" w:line="240" w:lineRule="auto"/>
        <w:jc w:val="both"/>
        <w:rPr>
          <w:rFonts w:ascii="Arial" w:eastAsiaTheme="minorEastAsia" w:hAnsi="Arial" w:cs="Arial"/>
          <w:sz w:val="2"/>
          <w:szCs w:val="2"/>
          <w:lang w:eastAsia="ru-RU"/>
        </w:rPr>
      </w:pPr>
    </w:p>
    <w:p w:rsidR="00F07F1C" w:rsidRPr="00F07F1C" w:rsidRDefault="00F07F1C" w:rsidP="00F07F1C"/>
    <w:p w:rsidR="004F00DC" w:rsidRDefault="004F00DC">
      <w:bookmarkStart w:id="1" w:name="_GoBack"/>
      <w:bookmarkEnd w:id="1"/>
    </w:p>
    <w:sectPr w:rsidR="004F00DC" w:rsidSect="00BC2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F2"/>
    <w:rsid w:val="003A35F2"/>
    <w:rsid w:val="004F00DC"/>
    <w:rsid w:val="00F0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EC92-2705-4E87-A036-29D8A109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B3CEBC88A1CC4C56F4AEE6A4A717B3006CFA66F45147AB02E9CD22F5799039CCA430BA7E9F344AFBE77CB6D7BCFE607BX6E" TargetMode="External"/><Relationship Id="rId18" Type="http://schemas.openxmlformats.org/officeDocument/2006/relationships/hyperlink" Target="consultantplus://offline/ref=E3B3CEBC88A1CC4C56F4AEE6A4A717B3006CFA66F75944A604E9CD22F5799039CCA430A87EC73848F3F97DB3C2EAAF26E12BDCB35E4172A7D2D2077AXFE" TargetMode="External"/><Relationship Id="rId26" Type="http://schemas.openxmlformats.org/officeDocument/2006/relationships/hyperlink" Target="consultantplus://offline/ref=E3B3CEBC88A1CC4C56F4AEE6A4A717B3006CFA66F0594DA602E9CD22F5799039CCA430A87EC73848F3F97DB0C2EAAF26E12BDCB35E4172A7D2D2077AXFE" TargetMode="External"/><Relationship Id="rId39" Type="http://schemas.openxmlformats.org/officeDocument/2006/relationships/hyperlink" Target="consultantplus://offline/ref=E3B3CEBC88A1CC4C56F4B0EBB2CB4BB90766AD6DF3534FF85EB6967FA2709A6E8BEB69EC38C16D19B7AC70B4C1A0FF62AA24DEB974X2E" TargetMode="External"/><Relationship Id="rId21" Type="http://schemas.openxmlformats.org/officeDocument/2006/relationships/hyperlink" Target="consultantplus://offline/ref=E3B3CEBC88A1CC4C56F4AEE6A4A717B3006CFA66F05147A60BE9CD22F5799039CCA430A87EC73848F3F97DBEC2EAAF26E12BDCB35E4172A7D2D2077AXFE" TargetMode="External"/><Relationship Id="rId34" Type="http://schemas.openxmlformats.org/officeDocument/2006/relationships/hyperlink" Target="consultantplus://offline/ref=E3B3CEBC88A1CC4C56F4AEE6A4A717B3006CFA66F0594DA602E9CD22F5799039CCA430A87EC73848F3F97CB3C2EAAF26E12BDCB35E4172A7D2D2077AXFE" TargetMode="External"/><Relationship Id="rId42" Type="http://schemas.openxmlformats.org/officeDocument/2006/relationships/hyperlink" Target="consultantplus://offline/ref=E3B3CEBC88A1CC4C56F4AEE6A4A717B3006CFA66F0594DA602E9CD22F5799039CCA430A87EC73848F3F97CBEC2EAAF26E12BDCB35E4172A7D2D2077AXFE" TargetMode="External"/><Relationship Id="rId47" Type="http://schemas.openxmlformats.org/officeDocument/2006/relationships/hyperlink" Target="consultantplus://offline/ref=E3B3CEBC88A1CC4C56F4AEE6A4A717B3006CFA66F3574CAC0AE9CD22F5799039CCA430A87EC73848F3F97FB6C2EAAF26E12BDCB35E4172A7D2D2077AXFE" TargetMode="External"/><Relationship Id="rId50" Type="http://schemas.openxmlformats.org/officeDocument/2006/relationships/hyperlink" Target="consultantplus://offline/ref=E3B3CEBC88A1CC4C56F4B0EBB2CB4BB90766AD6DF3534FF85EB6967FA2709A6E8BEB69EA3ACA3B4EF4F229E78DEBF360BC38DFBB5E4272BB7DX2E" TargetMode="External"/><Relationship Id="rId55" Type="http://schemas.openxmlformats.org/officeDocument/2006/relationships/hyperlink" Target="consultantplus://offline/ref=E3B3CEBC88A1CC4C56F4AEE6A4A717B3006CFA66F7594CA603E9CD22F5799039CCA430A87EC73848F3F97DBFC2EAAF26E12BDCB35E4172A7D2D2077AXFE" TargetMode="External"/><Relationship Id="rId63" Type="http://schemas.openxmlformats.org/officeDocument/2006/relationships/hyperlink" Target="consultantplus://offline/ref=E3B3CEBC88A1CC4C56F4AEE6A4A717B3006CFA66F75546AF07E9CD22F5799039CCA430A87EC73848F3F97CB6C2EAAF26E12BDCB35E4172A7D2D2077AXFE" TargetMode="External"/><Relationship Id="rId68" Type="http://schemas.openxmlformats.org/officeDocument/2006/relationships/hyperlink" Target="consultantplus://offline/ref=E3B3CEBC88A1CC4C56F4AEE6A4A717B3006CFA66F1524DA906E9CD22F5799039CCA430A87EC73848F3F97FB7C2EAAF26E12BDCB35E4172A7D2D2077AXFE" TargetMode="External"/><Relationship Id="rId76" Type="http://schemas.openxmlformats.org/officeDocument/2006/relationships/hyperlink" Target="consultantplus://offline/ref=E3B3CEBC88A1CC4C56F4AEE6A4A717B3006CFA66F3574CAC0AE9CD22F5799039CCA430A87EC73848F3F97FBEC2EAAF26E12BDCB35E4172A7D2D2077AXFE" TargetMode="External"/><Relationship Id="rId84" Type="http://schemas.openxmlformats.org/officeDocument/2006/relationships/hyperlink" Target="consultantplus://offline/ref=E3B3CEBC88A1CC4C56F4B0EBB2CB4BB90766AD6DF3534FF85EB6967FA2709A6E8BEB69EA3ACA3D49F7F229E78DEBF360BC38DFBB5E4272BB7DX2E" TargetMode="External"/><Relationship Id="rId89" Type="http://schemas.openxmlformats.org/officeDocument/2006/relationships/hyperlink" Target="consultantplus://offline/ref=E3B3CEBC88A1CC4C56F4AEE6A4A717B3006CFA66F1524DA906E9CD22F5799039CCA430A87EC73848F3F97EB5C2EAAF26E12BDCB35E4172A7D2D2077AXFE" TargetMode="External"/><Relationship Id="rId7" Type="http://schemas.openxmlformats.org/officeDocument/2006/relationships/hyperlink" Target="consultantplus://offline/ref=E3B3CEBC88A1CC4C56F4AEE6A4A717B3006CFA66F7594CA603E9CD22F5799039CCA430A87EC73848F3F97DB3C2EAAF26E12BDCB35E4172A7D2D2077AXFE" TargetMode="External"/><Relationship Id="rId71" Type="http://schemas.openxmlformats.org/officeDocument/2006/relationships/hyperlink" Target="consultantplus://offline/ref=E3B3CEBC88A1CC4C56F4AEE6A4A717B3006CFA66F1524DA906E9CD22F5799039CCA430A87EC73848F3F97FB2C2EAAF26E12BDCB35E4172A7D2D2077AXFE"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3B3CEBC88A1CC4C56F4AEE6A4A717B3006CFA66F75343A707E9CD22F5799039CCA430A87EC73848F3F97DB3C2EAAF26E12BDCB35E4172A7D2D2077AXFE" TargetMode="External"/><Relationship Id="rId29" Type="http://schemas.openxmlformats.org/officeDocument/2006/relationships/hyperlink" Target="consultantplus://offline/ref=E3B3CEBC88A1CC4C56F4AEE6A4A717B3006CFA66F3574CAC0AE9CD22F5799039CCA430A87EC73848F3F97CB6C2EAAF26E12BDCB35E4172A7D2D2077AXFE" TargetMode="External"/><Relationship Id="rId11" Type="http://schemas.openxmlformats.org/officeDocument/2006/relationships/hyperlink" Target="consultantplus://offline/ref=E3B3CEBC88A1CC4C56F4AEE6A4A717B3006CFA66F3574CAC0AE9CD22F5799039CCA430A87EC73848F3F97DB3C2EAAF26E12BDCB35E4172A7D2D2077AXFE" TargetMode="External"/><Relationship Id="rId24" Type="http://schemas.openxmlformats.org/officeDocument/2006/relationships/hyperlink" Target="consultantplus://offline/ref=E3B3CEBC88A1CC4C56F4B0EBB2CB4BB90765A66BF3554FF85EB6967FA2709A6E99EB31E638C22749F3E77FB6CB7BXCE" TargetMode="External"/><Relationship Id="rId32" Type="http://schemas.openxmlformats.org/officeDocument/2006/relationships/hyperlink" Target="consultantplus://offline/ref=E3B3CEBC88A1CC4C56F4AEE6A4A717B3006CFA66F3574CAC0AE9CD22F5799039CCA430A87EC73848F3F97CB4C2EAAF26E12BDCB35E4172A7D2D2077AXFE" TargetMode="External"/><Relationship Id="rId37" Type="http://schemas.openxmlformats.org/officeDocument/2006/relationships/hyperlink" Target="consultantplus://offline/ref=E3B3CEBC88A1CC4C56F4AEE6A4A717B3006CFA66F1524DA906E9CD22F5799039CCA430A87EC73848F3F97DBEC2EAAF26E12BDCB35E4172A7D2D2077AXFE" TargetMode="External"/><Relationship Id="rId40" Type="http://schemas.openxmlformats.org/officeDocument/2006/relationships/hyperlink" Target="consultantplus://offline/ref=E3B3CEBC88A1CC4C56F4AEE6A4A717B3006CFA66F0594DA602E9CD22F5799039CCA430A87EC73848F3F97CB0C2EAAF26E12BDCB35E4172A7D2D2077AXFE" TargetMode="External"/><Relationship Id="rId45" Type="http://schemas.openxmlformats.org/officeDocument/2006/relationships/hyperlink" Target="consultantplus://offline/ref=E3B3CEBC88A1CC4C56F4AEE6A4A717B3006CFA66F3574CAC0AE9CD22F5799039CCA430A87EC73848F3F97CB0C2EAAF26E12BDCB35E4172A7D2D2077AXFE" TargetMode="External"/><Relationship Id="rId53" Type="http://schemas.openxmlformats.org/officeDocument/2006/relationships/hyperlink" Target="consultantplus://offline/ref=E3B3CEBC88A1CC4C56F4B0EBB2CB4BB90766AD6DF3534FF85EB6967FA2709A6E8BEB69EA3ACA3B4FF2F229E78DEBF360BC38DFBB5E4272BB7DX2E" TargetMode="External"/><Relationship Id="rId58" Type="http://schemas.openxmlformats.org/officeDocument/2006/relationships/hyperlink" Target="consultantplus://offline/ref=E3B3CEBC88A1CC4C56F4AEE6A4A717B3006CFA66F0594DA602E9CD22F5799039CCA430A87EC73848F3F97FB2C2EAAF26E12BDCB35E4172A7D2D2077AXFE" TargetMode="External"/><Relationship Id="rId66" Type="http://schemas.openxmlformats.org/officeDocument/2006/relationships/hyperlink" Target="consultantplus://offline/ref=E3B3CEBC88A1CC4C56F4AEE6A4A717B3006CFA66F75546AF07E9CD22F5799039CCA430A87EC73848F3F97CB6C2EAAF26E12BDCB35E4172A7D2D2077AXFE" TargetMode="External"/><Relationship Id="rId74" Type="http://schemas.openxmlformats.org/officeDocument/2006/relationships/hyperlink" Target="consultantplus://offline/ref=E3B3CEBC88A1CC4C56F4AEE6A4A717B3006CFA66F1524DA906E9CD22F5799039CCA430A87EC73848F3F97FB0C2EAAF26E12BDCB35E4172A7D2D2077AXFE" TargetMode="External"/><Relationship Id="rId79" Type="http://schemas.openxmlformats.org/officeDocument/2006/relationships/hyperlink" Target="consultantplus://offline/ref=E3B3CEBC88A1CC4C56F4AEE6A4A717B3006CFA66F05147A60BE9CD22F5799039CCA430A87EC73848F3F97DBFC2EAAF26E12BDCB35E4172A7D2D2077AXFE" TargetMode="External"/><Relationship Id="rId87" Type="http://schemas.openxmlformats.org/officeDocument/2006/relationships/hyperlink" Target="consultantplus://offline/ref=E3B3CEBC88A1CC4C56F4AEE6A4A717B3006CFA66F1524DA906E9CD22F5799039CCA430A87EC73848F3F97EB4C2EAAF26E12BDCB35E4172A7D2D2077AXFE" TargetMode="External"/><Relationship Id="rId5" Type="http://schemas.openxmlformats.org/officeDocument/2006/relationships/hyperlink" Target="consultantplus://offline/ref=E3B3CEBC88A1CC4C56F4AEE6A4A717B3006CFA66F75546AF07E9CD22F5799039CCA430A87EC73848F3F97DB3C2EAAF26E12BDCB35E4172A7D2D2077AXFE" TargetMode="External"/><Relationship Id="rId61" Type="http://schemas.openxmlformats.org/officeDocument/2006/relationships/hyperlink" Target="consultantplus://offline/ref=E3B3CEBC88A1CC4C56F4AEE6A4A717B3006CFA66F75546AF07E9CD22F5799039CCA430A87EC73848F3F97DBEC2EAAF26E12BDCB35E4172A7D2D2077AXFE" TargetMode="External"/><Relationship Id="rId82" Type="http://schemas.openxmlformats.org/officeDocument/2006/relationships/hyperlink" Target="consultantplus://offline/ref=E3B3CEBC88A1CC4C56F4B0EBB2CB4BB90167A46DF4504FF85EB6967FA2709A6E8BEB69EA3ACA3949FBF229E78DEBF360BC38DFBB5E4272BB7DX2E" TargetMode="External"/><Relationship Id="rId90" Type="http://schemas.openxmlformats.org/officeDocument/2006/relationships/hyperlink" Target="consultantplus://offline/ref=E3B3CEBC88A1CC4C56F4AEE6A4A717B3006CFA66F1524DA906E9CD22F5799039CCA430A87EC73848F3F97EB2C2EAAF26E12BDCB35E4172A7D2D2077AXFE" TargetMode="External"/><Relationship Id="rId19" Type="http://schemas.openxmlformats.org/officeDocument/2006/relationships/hyperlink" Target="consultantplus://offline/ref=E3B3CEBC88A1CC4C56F4AEE6A4A717B3006CFA66F7594CA603E9CD22F5799039CCA430A87EC73848F3F97DB3C2EAAF26E12BDCB35E4172A7D2D2077AXFE" TargetMode="External"/><Relationship Id="rId14" Type="http://schemas.openxmlformats.org/officeDocument/2006/relationships/hyperlink" Target="consultantplus://offline/ref=E3B3CEBC88A1CC4C56F4AEE6A4A717B3006CFA66F45146AC03E9CD22F5799039CCA430BA7E9F344AFBE77CB6D7BCFE607BX6E" TargetMode="External"/><Relationship Id="rId22" Type="http://schemas.openxmlformats.org/officeDocument/2006/relationships/hyperlink" Target="consultantplus://offline/ref=E3B3CEBC88A1CC4C56F4AEE6A4A717B3006CFA66F0594DA602E9CD22F5799039CCA430A87EC73848F3F97DB3C2EAAF26E12BDCB35E4172A7D2D2077AXFE" TargetMode="External"/><Relationship Id="rId27" Type="http://schemas.openxmlformats.org/officeDocument/2006/relationships/hyperlink" Target="consultantplus://offline/ref=E3B3CEBC88A1CC4C56F4AEE6A4A717B3006CFA66F3574CAC0AE9CD22F5799039CCA430A87EC73848F3F97DBFC2EAAF26E12BDCB35E4172A7D2D2077AXFE" TargetMode="External"/><Relationship Id="rId30" Type="http://schemas.openxmlformats.org/officeDocument/2006/relationships/hyperlink" Target="consultantplus://offline/ref=E3B3CEBC88A1CC4C56F4AEE6A4A717B3006CFA66F0594DA602E9CD22F5799039CCA430A87EC73848F3F97DB1C2EAAF26E12BDCB35E4172A7D2D2077AXFE" TargetMode="External"/><Relationship Id="rId35" Type="http://schemas.openxmlformats.org/officeDocument/2006/relationships/hyperlink" Target="consultantplus://offline/ref=E3B3CEBC88A1CC4C56F4B0EBB2CB4BB90766AD6DF3534FF85EB6967FA2709A6E8BEB69EA3ACA3B4DF4F229E78DEBF360BC38DFBB5E4272BB7DX2E" TargetMode="External"/><Relationship Id="rId43" Type="http://schemas.openxmlformats.org/officeDocument/2006/relationships/hyperlink" Target="consultantplus://offline/ref=E3B3CEBC88A1CC4C56F4AEE6A4A717B3006CFA66F0594DA602E9CD22F5799039CCA430A87EC73848F3F97CBFC2EAAF26E12BDCB35E4172A7D2D2077AXFE" TargetMode="External"/><Relationship Id="rId48" Type="http://schemas.openxmlformats.org/officeDocument/2006/relationships/hyperlink" Target="consultantplus://offline/ref=E3B3CEBC88A1CC4C56F4AEE6A4A717B3006CFA66F0594DA602E9CD22F5799039CCA430A87EC73848F3F97FB6C2EAAF26E12BDCB35E4172A7D2D2077AXFE" TargetMode="External"/><Relationship Id="rId56" Type="http://schemas.openxmlformats.org/officeDocument/2006/relationships/hyperlink" Target="consultantplus://offline/ref=E3B3CEBC88A1CC4C56F4AEE6A4A717B3006CFA66F75944A604E9CD22F5799039CCA430A87EC73848F3F97DB0C2EAAF26E12BDCB35E4172A7D2D2077AXFE" TargetMode="External"/><Relationship Id="rId64" Type="http://schemas.openxmlformats.org/officeDocument/2006/relationships/hyperlink" Target="consultantplus://offline/ref=E3B3CEBC88A1CC4C56F4AEE6A4A717B3006CFA66F1524DA906E9CD22F5799039CCA430A87EC73848F3F97FB6C2EAAF26E12BDCB35E4172A7D2D2077AXFE" TargetMode="External"/><Relationship Id="rId69" Type="http://schemas.openxmlformats.org/officeDocument/2006/relationships/hyperlink" Target="consultantplus://offline/ref=E3B3CEBC88A1CC4C56F4AEE6A4A717B3006CFA66F7594CA603E9CD22F5799039CCA430A87EC73848F3F97CB7C2EAAF26E12BDCB35E4172A7D2D2077AXFE" TargetMode="External"/><Relationship Id="rId77" Type="http://schemas.openxmlformats.org/officeDocument/2006/relationships/hyperlink" Target="consultantplus://offline/ref=E3B3CEBC88A1CC4C56F4AEE6A4A717B3006CFA66F3574CAC0AE9CD22F5799039CCA430A87EC73848F3F97EB6C2EAAF26E12BDCB35E4172A7D2D2077AXFE" TargetMode="External"/><Relationship Id="rId8" Type="http://schemas.openxmlformats.org/officeDocument/2006/relationships/hyperlink" Target="consultantplus://offline/ref=E3B3CEBC88A1CC4C56F4AEE6A4A717B3006CFA66F1524DA906E9CD22F5799039CCA430A87EC73848F3F97DB3C2EAAF26E12BDCB35E4172A7D2D2077AXFE" TargetMode="External"/><Relationship Id="rId51" Type="http://schemas.openxmlformats.org/officeDocument/2006/relationships/hyperlink" Target="consultantplus://offline/ref=E3B3CEBC88A1CC4C56F4B0EBB2CB4BB90766AD6DF3534FF85EB6967FA2709A6E8BEB69EA3ACA394FF2F229E78DEBF360BC38DFBB5E4272BB7DX2E" TargetMode="External"/><Relationship Id="rId72" Type="http://schemas.openxmlformats.org/officeDocument/2006/relationships/hyperlink" Target="consultantplus://offline/ref=E3B3CEBC88A1CC4C56F4AEE6A4A717B3006CFA66F3574CAC0AE9CD22F5799039CCA430A87EC73848F3F97FB0C2EAAF26E12BDCB35E4172A7D2D2077AXFE" TargetMode="External"/><Relationship Id="rId80" Type="http://schemas.openxmlformats.org/officeDocument/2006/relationships/hyperlink" Target="consultantplus://offline/ref=E3B3CEBC88A1CC4C56F4AEE6A4A717B3006CFA66F05147A60BE9CD22F5799039CCA430A87EC73848F3F97CB7C2EAAF26E12BDCB35E4172A7D2D2077AXFE" TargetMode="External"/><Relationship Id="rId85" Type="http://schemas.openxmlformats.org/officeDocument/2006/relationships/hyperlink" Target="consultantplus://offline/ref=E3B3CEBC88A1CC4C56F4AEE6A4A717B3006CFA66F1524DA906E9CD22F5799039CCA430A87EC73848F3F97FBFC2EAAF26E12BDCB35E4172A7D2D2077AXFE" TargetMode="External"/><Relationship Id="rId3" Type="http://schemas.openxmlformats.org/officeDocument/2006/relationships/webSettings" Target="webSettings.xml"/><Relationship Id="rId12" Type="http://schemas.openxmlformats.org/officeDocument/2006/relationships/hyperlink" Target="consultantplus://offline/ref=E3B3CEBC88A1CC4C56F4B0EBB2CB4BB90766AD6DF3534FF85EB6967FA2709A6E8BEB69EA3ACA394AF0F229E78DEBF360BC38DFBB5E4272BB7DX2E" TargetMode="External"/><Relationship Id="rId17" Type="http://schemas.openxmlformats.org/officeDocument/2006/relationships/hyperlink" Target="consultantplus://offline/ref=E3B3CEBC88A1CC4C56F4AEE6A4A717B3006CFA66F75546AF07E9CD22F5799039CCA430A87EC73848F3F97DB3C2EAAF26E12BDCB35E4172A7D2D2077AXFE" TargetMode="External"/><Relationship Id="rId25" Type="http://schemas.openxmlformats.org/officeDocument/2006/relationships/hyperlink" Target="consultantplus://offline/ref=E3B3CEBC88A1CC4C56F4B0EBB2CB4BB90766AD6DF3534FF85EB6967FA2709A6E99EB31E638C22749F3E77FB6CB7BXCE" TargetMode="External"/><Relationship Id="rId33" Type="http://schemas.openxmlformats.org/officeDocument/2006/relationships/hyperlink" Target="consultantplus://offline/ref=E3B3CEBC88A1CC4C56F4AEE6A4A717B3006CFA66F0594DA602E9CD22F5799039CCA430A87EC73848F3F97CB5C2EAAF26E12BDCB35E4172A7D2D2077AXFE" TargetMode="External"/><Relationship Id="rId38" Type="http://schemas.openxmlformats.org/officeDocument/2006/relationships/hyperlink" Target="consultantplus://offline/ref=E3B3CEBC88A1CC4C56F4AEE6A4A717B3006CFA66F1524DA906E9CD22F5799039CCA430A87EC73848F3F97DBFC2EAAF26E12BDCB35E4172A7D2D2077AXFE" TargetMode="External"/><Relationship Id="rId46" Type="http://schemas.openxmlformats.org/officeDocument/2006/relationships/hyperlink" Target="consultantplus://offline/ref=E3B3CEBC88A1CC4C56F4AEE6A4A717B3006CFA66F3574CAC0AE9CD22F5799039CCA430A87EC73848F3F97CBFC2EAAF26E12BDCB35E4172A7D2D2077AXFE" TargetMode="External"/><Relationship Id="rId59" Type="http://schemas.openxmlformats.org/officeDocument/2006/relationships/hyperlink" Target="consultantplus://offline/ref=E3B3CEBC88A1CC4C56F4B0EBB2CB4BB90766AD6DF3534FF85EB6967FA2709A6E8BEB69EA3ACA3940FAF229E78DEBF360BC38DFBB5E4272BB7DX2E" TargetMode="External"/><Relationship Id="rId67" Type="http://schemas.openxmlformats.org/officeDocument/2006/relationships/hyperlink" Target="consultantplus://offline/ref=E3B3CEBC88A1CC4C56F4B0EBB2CB4BB90766AD6DF3534FF85EB6967FA2709A6E8BEB69EA3ACA3848F3F229E78DEBF360BC38DFBB5E4272BB7DX2E" TargetMode="External"/><Relationship Id="rId20" Type="http://schemas.openxmlformats.org/officeDocument/2006/relationships/hyperlink" Target="consultantplus://offline/ref=E3B3CEBC88A1CC4C56F4AEE6A4A717B3006CFA66F1524DA906E9CD22F5799039CCA430A87EC73848F3F97DB3C2EAAF26E12BDCB35E4172A7D2D2077AXFE" TargetMode="External"/><Relationship Id="rId41" Type="http://schemas.openxmlformats.org/officeDocument/2006/relationships/hyperlink" Target="consultantplus://offline/ref=E3B3CEBC88A1CC4C56F4AEE6A4A717B3006CFA66F3574CAC0AE9CD22F5799039CCA430A87EC73848F3F97CB3C2EAAF26E12BDCB35E4172A7D2D2077AXFE" TargetMode="External"/><Relationship Id="rId54" Type="http://schemas.openxmlformats.org/officeDocument/2006/relationships/hyperlink" Target="consultantplus://offline/ref=E3B3CEBC88A1CC4C56F4AEE6A4A717B3006CFA66F3574CAC0AE9CD22F5799039CCA430A87EC73848F3F97FB5C2EAAF26E12BDCB35E4172A7D2D2077AXFE" TargetMode="External"/><Relationship Id="rId62" Type="http://schemas.openxmlformats.org/officeDocument/2006/relationships/hyperlink" Target="consultantplus://offline/ref=E3B3CEBC88A1CC4C56F4B0EBB2CB4BB90766AD6DF3534FF85EB6967FA2709A6E8BEB69EA3ACA3941F0F229E78DEBF360BC38DFBB5E4272BB7DX2E" TargetMode="External"/><Relationship Id="rId70" Type="http://schemas.openxmlformats.org/officeDocument/2006/relationships/hyperlink" Target="consultantplus://offline/ref=E3B3CEBC88A1CC4C56F4AEE6A4A717B3006CFA66F1524DA906E9CD22F5799039CCA430A87EC73848F3F97FB5C2EAAF26E12BDCB35E4172A7D2D2077AXFE" TargetMode="External"/><Relationship Id="rId75" Type="http://schemas.openxmlformats.org/officeDocument/2006/relationships/hyperlink" Target="consultantplus://offline/ref=E3B3CEBC88A1CC4C56F4AEE6A4A717B3006CFA66F1524DA906E9CD22F5799039CCA430A87EC73848F3F97FB1C2EAAF26E12BDCB35E4172A7D2D2077AXFE" TargetMode="External"/><Relationship Id="rId83" Type="http://schemas.openxmlformats.org/officeDocument/2006/relationships/hyperlink" Target="consultantplus://offline/ref=E3B3CEBC88A1CC4C56F4AEE6A4A717B3006CFA66F7594CA603E9CD22F5799039CCA430A87EC73848F3F97CB5C2EAAF26E12BDCB35E4172A7D2D2077AXFE" TargetMode="External"/><Relationship Id="rId88" Type="http://schemas.openxmlformats.org/officeDocument/2006/relationships/hyperlink" Target="consultantplus://offline/ref=E3B3CEBC88A1CC4C56F4AEE6A4A717B3006CFA66F3574CAC0AE9CD22F5799039CCA430A87EC73848F3F97EB5C2EAAF26E12BDCB35E4172A7D2D2077AXF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B3CEBC88A1CC4C56F4AEE6A4A717B3006CFA66F75944A604E9CD22F5799039CCA430A87EC73848F3F97DB3C2EAAF26E12BDCB35E4172A7D2D2077AXFE" TargetMode="External"/><Relationship Id="rId15" Type="http://schemas.openxmlformats.org/officeDocument/2006/relationships/hyperlink" Target="consultantplus://offline/ref=E3B3CEBC88A1CC4C56F4AEE6A4A717B3006CFA66F3574CAC0AE9CD22F5799039CCA430A87EC73848F3F97DB0C2EAAF26E12BDCB35E4172A7D2D2077AXFE" TargetMode="External"/><Relationship Id="rId23" Type="http://schemas.openxmlformats.org/officeDocument/2006/relationships/hyperlink" Target="consultantplus://offline/ref=E3B3CEBC88A1CC4C56F4AEE6A4A717B3006CFA66F3574CAC0AE9CD22F5799039CCA430A87EC73848F3F97DBEC2EAAF26E12BDCB35E4172A7D2D2077AXFE" TargetMode="External"/><Relationship Id="rId28" Type="http://schemas.openxmlformats.org/officeDocument/2006/relationships/hyperlink" Target="consultantplus://offline/ref=E3B3CEBC88A1CC4C56F4AEE6A4A717B3006CFA66F7594CA603E9CD22F5799039CCA430A87EC73848F3F97DB0C2EAAF26E12BDCB35E4172A7D2D2077AXFE" TargetMode="External"/><Relationship Id="rId36" Type="http://schemas.openxmlformats.org/officeDocument/2006/relationships/hyperlink" Target="consultantplus://offline/ref=E3B3CEBC88A1CC4C56F4AEE6A4A717B3006CFA66F1524DA906E9CD22F5799039CCA430A87EC73848F3F97DB0C2EAAF26E12BDCB35E4172A7D2D2077AXFE" TargetMode="External"/><Relationship Id="rId49" Type="http://schemas.openxmlformats.org/officeDocument/2006/relationships/hyperlink" Target="consultantplus://offline/ref=E3B3CEBC88A1CC4C56F4AEE6A4A717B3006CFA66F3574CAC0AE9CD22F5799039CCA430A87EC73848F3F97FB7C2EAAF26E12BDCB35E4172A7D2D2077AXFE" TargetMode="External"/><Relationship Id="rId57" Type="http://schemas.openxmlformats.org/officeDocument/2006/relationships/hyperlink" Target="consultantplus://offline/ref=E3B3CEBC88A1CC4C56F4B0EBB2CB4BB90766AD6DF3534FF85EB6967FA2709A6E8BEB69EA3ACA3940F1F229E78DEBF360BC38DFBB5E4272BB7DX2E" TargetMode="External"/><Relationship Id="rId10" Type="http://schemas.openxmlformats.org/officeDocument/2006/relationships/hyperlink" Target="consultantplus://offline/ref=E3B3CEBC88A1CC4C56F4AEE6A4A717B3006CFA66F0594DA602E9CD22F5799039CCA430A87EC73848F3F97DB3C2EAAF26E12BDCB35E4172A7D2D2077AXFE" TargetMode="External"/><Relationship Id="rId31" Type="http://schemas.openxmlformats.org/officeDocument/2006/relationships/hyperlink" Target="consultantplus://offline/ref=E3B3CEBC88A1CC4C56F4AEE6A4A717B3006CFA66F0594DA602E9CD22F5799039CCA430A87EC73848F3F97DBFC2EAAF26E12BDCB35E4172A7D2D2077AXFE" TargetMode="External"/><Relationship Id="rId44" Type="http://schemas.openxmlformats.org/officeDocument/2006/relationships/hyperlink" Target="consultantplus://offline/ref=E3B3CEBC88A1CC4C56F4AEE6A4A717B3006CFA66F1524DA906E9CD22F5799039CCA430A87EC73848F3F97CB2C2EAAF26E12BDCB35E4172A7D2D2077AXFE" TargetMode="External"/><Relationship Id="rId52" Type="http://schemas.openxmlformats.org/officeDocument/2006/relationships/hyperlink" Target="consultantplus://offline/ref=E3B3CEBC88A1CC4C56F4AEE6A4A717B3006CFA66F3574CAC0AE9CD22F5799039CCA430A87EC73848F3F97FB4C2EAAF26E12BDCB35E4172A7D2D2077AXFE" TargetMode="External"/><Relationship Id="rId60" Type="http://schemas.openxmlformats.org/officeDocument/2006/relationships/hyperlink" Target="consultantplus://offline/ref=E3B3CEBC88A1CC4C56F4AEE6A4A717B3006CFA66F75546AF07E9CD22F5799039CCA430A87EC73848F3F97DB1C2EAAF26E12BDCB35E4172A7D2D2077AXFE" TargetMode="External"/><Relationship Id="rId65" Type="http://schemas.openxmlformats.org/officeDocument/2006/relationships/hyperlink" Target="consultantplus://offline/ref=E3B3CEBC88A1CC4C56F4B0EBB2CB4BB90766AD6DF3534FF85EB6967FA2709A6E8BEB69EA3ACA3941F0F229E78DEBF360BC38DFBB5E4272BB7DX2E" TargetMode="External"/><Relationship Id="rId73" Type="http://schemas.openxmlformats.org/officeDocument/2006/relationships/hyperlink" Target="consultantplus://offline/ref=E3B3CEBC88A1CC4C56F4AEE6A4A717B3006CFA66F7594CA603E9CD22F5799039CCA430A87EC73848F3F97CB4C2EAAF26E12BDCB35E4172A7D2D2077AXFE" TargetMode="External"/><Relationship Id="rId78" Type="http://schemas.openxmlformats.org/officeDocument/2006/relationships/hyperlink" Target="consultantplus://offline/ref=E3B3CEBC88A1CC4C56F4AEE6A4A717B3006CFA66F3574CAC0AE9CD22F5799039CCA430A87EC73848F3F97EB4C2EAAF26E12BDCB35E4172A7D2D2077AXFE" TargetMode="External"/><Relationship Id="rId81" Type="http://schemas.openxmlformats.org/officeDocument/2006/relationships/hyperlink" Target="consultantplus://offline/ref=E3B3CEBC88A1CC4C56F4B0EBB2CB4BB90167A46DF4504FF85EB6967FA2709A6E8BEB69EA3ACA3949F4F229E78DEBF360BC38DFBB5E4272BB7DX2E" TargetMode="External"/><Relationship Id="rId86" Type="http://schemas.openxmlformats.org/officeDocument/2006/relationships/hyperlink" Target="consultantplus://offline/ref=E3B3CEBC88A1CC4C56F4AEE6A4A717B3006CFA66F1524DA906E9CD22F5799039CCA430A87EC73848F3F97EB6C2EAAF26E12BDCB35E4172A7D2D2077AXFE" TargetMode="External"/><Relationship Id="rId4" Type="http://schemas.openxmlformats.org/officeDocument/2006/relationships/hyperlink" Target="consultantplus://offline/ref=E3B3CEBC88A1CC4C56F4AEE6A4A717B3006CFA66F75343A707E9CD22F5799039CCA430A87EC73848F3F97DB3C2EAAF26E12BDCB35E4172A7D2D2077AXFE" TargetMode="External"/><Relationship Id="rId9" Type="http://schemas.openxmlformats.org/officeDocument/2006/relationships/hyperlink" Target="consultantplus://offline/ref=E3B3CEBC88A1CC4C56F4AEE6A4A717B3006CFA66F05147A60BE9CD22F5799039CCA430A87EC73848F3F97DB3C2EAAF26E12BDCB35E4172A7D2D2077A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7434</Words>
  <Characters>42379</Characters>
  <Application>Microsoft Office Word</Application>
  <DocSecurity>0</DocSecurity>
  <Lines>353</Lines>
  <Paragraphs>99</Paragraphs>
  <ScaleCrop>false</ScaleCrop>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УГОЗН (Захарова Н.Д.)</dc:creator>
  <cp:keywords/>
  <dc:description/>
  <cp:lastModifiedBy>УГОЗН (Захарова Н.Д.)</cp:lastModifiedBy>
  <cp:revision>2</cp:revision>
  <dcterms:created xsi:type="dcterms:W3CDTF">2022-11-01T09:47:00Z</dcterms:created>
  <dcterms:modified xsi:type="dcterms:W3CDTF">2022-11-01T09:47:00Z</dcterms:modified>
</cp:coreProperties>
</file>